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6F" w:rsidRDefault="007F7828" w:rsidP="00995A34">
      <w:pPr>
        <w:pStyle w:val="SoSRubrik1"/>
      </w:pPr>
      <w:r w:rsidRPr="00954D88">
        <w:t xml:space="preserve">Anvisningar för </w:t>
      </w:r>
      <w:r w:rsidR="00BA14AC">
        <w:t>att r</w:t>
      </w:r>
      <w:r w:rsidR="00954D88">
        <w:t>ekv</w:t>
      </w:r>
      <w:r w:rsidR="00BA14AC">
        <w:t xml:space="preserve">irera </w:t>
      </w:r>
      <w:r w:rsidR="00954D88">
        <w:t>st</w:t>
      </w:r>
      <w:r w:rsidR="00995A34">
        <w:t xml:space="preserve">atsbidrag </w:t>
      </w:r>
      <w:r w:rsidR="007A7742">
        <w:t>f</w:t>
      </w:r>
      <w:r w:rsidR="00FE46D7">
        <w:t>ör 2020</w:t>
      </w:r>
      <w:r w:rsidR="00954D88">
        <w:t xml:space="preserve"> för att stärka bemanningen inom den sociala barn-</w:t>
      </w:r>
      <w:r w:rsidR="006D1E97">
        <w:t xml:space="preserve"> </w:t>
      </w:r>
      <w:r w:rsidR="00954D88">
        <w:t xml:space="preserve">och ungdomsvården </w:t>
      </w:r>
    </w:p>
    <w:p w:rsidR="00ED386F" w:rsidRPr="004A32FE" w:rsidRDefault="00ED386F" w:rsidP="00ED386F">
      <w:pPr>
        <w:pStyle w:val="SoSRubrik2"/>
      </w:pPr>
      <w:r w:rsidRPr="004A32FE">
        <w:t>Bakgrund</w:t>
      </w:r>
    </w:p>
    <w:p w:rsidR="00C7197F" w:rsidRDefault="00954D88" w:rsidP="00081AE5">
      <w:pPr>
        <w:pStyle w:val="SoSBrdtext"/>
        <w:rPr>
          <w:color w:val="auto"/>
          <w:szCs w:val="22"/>
        </w:rPr>
      </w:pPr>
      <w:bookmarkStart w:id="0" w:name="anchor_4"/>
      <w:r w:rsidRPr="00FF5E44">
        <w:rPr>
          <w:color w:val="auto"/>
          <w:szCs w:val="22"/>
        </w:rPr>
        <w:t>Socialstyrelsen har regeringens uppdrag att genomföra en stimulanssatsning under åren 2016</w:t>
      </w:r>
      <w:r>
        <w:rPr>
          <w:color w:val="auto"/>
          <w:szCs w:val="22"/>
        </w:rPr>
        <w:t>–</w:t>
      </w:r>
      <w:r w:rsidRPr="00FF5E44">
        <w:rPr>
          <w:color w:val="auto"/>
          <w:szCs w:val="22"/>
        </w:rPr>
        <w:t>20</w:t>
      </w:r>
      <w:r w:rsidR="00CD4CA0">
        <w:rPr>
          <w:color w:val="auto"/>
          <w:szCs w:val="22"/>
        </w:rPr>
        <w:t>20</w:t>
      </w:r>
      <w:r w:rsidRPr="00FF5E44">
        <w:rPr>
          <w:color w:val="auto"/>
          <w:szCs w:val="22"/>
        </w:rPr>
        <w:t xml:space="preserve"> för att stärka bemanningen i</w:t>
      </w:r>
      <w:r w:rsidR="00033CFD">
        <w:rPr>
          <w:color w:val="auto"/>
          <w:szCs w:val="22"/>
        </w:rPr>
        <w:t>nom</w:t>
      </w:r>
      <w:r w:rsidRPr="00FF5E44">
        <w:rPr>
          <w:color w:val="auto"/>
          <w:szCs w:val="22"/>
        </w:rPr>
        <w:t xml:space="preserve"> den sociala barn- och ungdomsvården.</w:t>
      </w:r>
      <w:r w:rsidR="00033CFD">
        <w:rPr>
          <w:color w:val="auto"/>
          <w:szCs w:val="22"/>
        </w:rPr>
        <w:t xml:space="preserve"> I uppdraget ingår att administrera satsningen</w:t>
      </w:r>
      <w:r w:rsidR="00081AE5">
        <w:rPr>
          <w:color w:val="auto"/>
          <w:szCs w:val="22"/>
        </w:rPr>
        <w:t xml:space="preserve">, fördela medel </w:t>
      </w:r>
      <w:r w:rsidR="00081AE5" w:rsidRPr="00D710B6">
        <w:rPr>
          <w:color w:val="auto"/>
          <w:szCs w:val="22"/>
        </w:rPr>
        <w:t xml:space="preserve">och följa </w:t>
      </w:r>
      <w:r w:rsidR="00081AE5" w:rsidRPr="00D710B6">
        <w:t>upp satsningen.</w:t>
      </w:r>
    </w:p>
    <w:p w:rsidR="00995A34" w:rsidRDefault="00995A34" w:rsidP="00995A34">
      <w:pPr>
        <w:pStyle w:val="SoSBrdtextindragfrstaraden"/>
        <w:rPr>
          <w:lang w:val="sv-SE"/>
        </w:rPr>
      </w:pPr>
      <w:r>
        <w:rPr>
          <w:lang w:val="sv-SE"/>
        </w:rPr>
        <w:t xml:space="preserve">Socialstyrelsen </w:t>
      </w:r>
      <w:r w:rsidR="00081AE5">
        <w:rPr>
          <w:lang w:val="sv-SE"/>
        </w:rPr>
        <w:t>hade att fördela 2</w:t>
      </w:r>
      <w:r>
        <w:rPr>
          <w:lang w:val="sv-SE"/>
        </w:rPr>
        <w:t>10 000 000 kronor under 2016</w:t>
      </w:r>
      <w:r w:rsidR="009D30A8">
        <w:rPr>
          <w:lang w:val="sv-SE"/>
        </w:rPr>
        <w:t xml:space="preserve"> och</w:t>
      </w:r>
      <w:r w:rsidR="009647F2">
        <w:rPr>
          <w:lang w:val="sv-SE"/>
        </w:rPr>
        <w:t xml:space="preserve"> </w:t>
      </w:r>
      <w:r>
        <w:rPr>
          <w:lang w:val="sv-SE"/>
        </w:rPr>
        <w:t>360 000 000 kronor under</w:t>
      </w:r>
      <w:r w:rsidR="002665FA">
        <w:rPr>
          <w:lang w:val="sv-SE"/>
        </w:rPr>
        <w:t xml:space="preserve"> åren</w:t>
      </w:r>
      <w:r>
        <w:rPr>
          <w:lang w:val="sv-SE"/>
        </w:rPr>
        <w:t xml:space="preserve"> 2017</w:t>
      </w:r>
      <w:r w:rsidR="00FE46D7">
        <w:rPr>
          <w:lang w:val="sv-SE"/>
        </w:rPr>
        <w:t xml:space="preserve">, </w:t>
      </w:r>
      <w:r w:rsidR="009D30A8">
        <w:rPr>
          <w:lang w:val="sv-SE"/>
        </w:rPr>
        <w:t>2018</w:t>
      </w:r>
      <w:r w:rsidR="00FE46D7">
        <w:rPr>
          <w:lang w:val="sv-SE"/>
        </w:rPr>
        <w:t xml:space="preserve"> och 2019</w:t>
      </w:r>
      <w:r>
        <w:rPr>
          <w:lang w:val="sv-SE"/>
        </w:rPr>
        <w:t>.</w:t>
      </w:r>
    </w:p>
    <w:p w:rsidR="002665FA" w:rsidRPr="00995A34" w:rsidRDefault="002665FA" w:rsidP="00995A34">
      <w:pPr>
        <w:pStyle w:val="SoSBrdtextindragfrstaraden"/>
        <w:rPr>
          <w:lang w:val="sv-SE"/>
        </w:rPr>
      </w:pPr>
      <w:r>
        <w:rPr>
          <w:lang w:val="sv-SE"/>
        </w:rPr>
        <w:t>År 2020 är det sista året som Socialstyrelsen fördelar medel till denna stimulanssatsning.</w:t>
      </w:r>
    </w:p>
    <w:p w:rsidR="007F7828" w:rsidRPr="007F7828" w:rsidRDefault="007F7828" w:rsidP="007F7828">
      <w:pPr>
        <w:pStyle w:val="SoSRubrik2"/>
      </w:pPr>
      <w:r w:rsidRPr="007F7828">
        <w:t>Bidragets storlek</w:t>
      </w:r>
      <w:bookmarkEnd w:id="0"/>
    </w:p>
    <w:p w:rsidR="00337EBD" w:rsidRDefault="00B93949" w:rsidP="00995A34">
      <w:pPr>
        <w:pStyle w:val="SoSBrdtext"/>
      </w:pPr>
      <w:r>
        <w:t>Statsbidraget</w:t>
      </w:r>
      <w:r w:rsidR="007F7828" w:rsidRPr="007F7828">
        <w:t xml:space="preserve"> som </w:t>
      </w:r>
      <w:r>
        <w:t>ska för</w:t>
      </w:r>
      <w:r w:rsidR="007F7828" w:rsidRPr="007F7828">
        <w:t xml:space="preserve">delas efter </w:t>
      </w:r>
      <w:r w:rsidR="00954D88">
        <w:t>rekvisition omfattar</w:t>
      </w:r>
      <w:r w:rsidR="007F7828" w:rsidRPr="007F7828">
        <w:t xml:space="preserve"> totalt </w:t>
      </w:r>
      <w:r w:rsidR="00FE46D7">
        <w:rPr>
          <w:color w:val="auto"/>
          <w:szCs w:val="22"/>
        </w:rPr>
        <w:t>150 000 000 kronor för 2020</w:t>
      </w:r>
      <w:r w:rsidR="00954D88" w:rsidRPr="00954D88">
        <w:rPr>
          <w:color w:val="auto"/>
          <w:szCs w:val="22"/>
        </w:rPr>
        <w:t xml:space="preserve">. </w:t>
      </w:r>
      <w:r w:rsidR="00337EBD" w:rsidRPr="00A15B21">
        <w:t>Fördelningen av st</w:t>
      </w:r>
      <w:r w:rsidR="007A7742">
        <w:t>imulansmedlen</w:t>
      </w:r>
      <w:r w:rsidR="00337EBD" w:rsidRPr="00A15B21">
        <w:t xml:space="preserve"> </w:t>
      </w:r>
      <w:r w:rsidR="00337EBD">
        <w:t xml:space="preserve">framgår av fördelningsnyckel i bilaga 1. </w:t>
      </w:r>
    </w:p>
    <w:p w:rsidR="00995A34" w:rsidRPr="00076577" w:rsidRDefault="00995A34" w:rsidP="00076577">
      <w:pPr>
        <w:pStyle w:val="SoSRubrik2"/>
      </w:pPr>
      <w:r w:rsidRPr="00076577">
        <w:t>Beskrivning av fördelningsnyckel</w:t>
      </w:r>
    </w:p>
    <w:p w:rsidR="00995A34" w:rsidRPr="00914631" w:rsidRDefault="00995A34" w:rsidP="00081AE5">
      <w:pPr>
        <w:pStyle w:val="SoSBrdtext"/>
      </w:pPr>
      <w:r>
        <w:t>I beräkning</w:t>
      </w:r>
      <w:r w:rsidR="00FE46D7">
        <w:t>en av fördelningsnyckeln för 2020</w:t>
      </w:r>
      <w:r>
        <w:t xml:space="preserve"> ingår faktorerna</w:t>
      </w:r>
    </w:p>
    <w:p w:rsidR="00995A34" w:rsidRDefault="00995A34" w:rsidP="00081AE5">
      <w:pPr>
        <w:pStyle w:val="SoSPunktlista"/>
      </w:pPr>
      <w:r>
        <w:t xml:space="preserve">uppskattat antal ärenden i </w:t>
      </w:r>
      <w:r w:rsidR="00081AE5">
        <w:t xml:space="preserve">barn- och ungdomsvården </w:t>
      </w:r>
      <w:r>
        <w:t>201</w:t>
      </w:r>
      <w:r w:rsidR="00FE46D7">
        <w:t>9</w:t>
      </w:r>
    </w:p>
    <w:p w:rsidR="00995A34" w:rsidRDefault="00995A34" w:rsidP="00081AE5">
      <w:pPr>
        <w:pStyle w:val="SoSPunktlista"/>
      </w:pPr>
      <w:r>
        <w:t>andelen uppskattade ärenden i barn- och ungdomsvården av befolkningen 0</w:t>
      </w:r>
      <w:r w:rsidR="00B263FF">
        <w:rPr>
          <w:b/>
          <w:bCs/>
          <w:szCs w:val="22"/>
        </w:rPr>
        <w:t>–</w:t>
      </w:r>
      <w:r>
        <w:t>20 år 201</w:t>
      </w:r>
      <w:r w:rsidR="00FE46D7">
        <w:t>9</w:t>
      </w:r>
    </w:p>
    <w:p w:rsidR="00FE46D7" w:rsidRDefault="00995A34" w:rsidP="00995A34">
      <w:pPr>
        <w:pStyle w:val="SoSPunktlista"/>
      </w:pPr>
      <w:r>
        <w:t>andel av befolkningen som saknade treårig gymnasieutbildning 201</w:t>
      </w:r>
      <w:r w:rsidR="00FE46D7">
        <w:t>8</w:t>
      </w:r>
      <w:r>
        <w:t xml:space="preserve">.  </w:t>
      </w:r>
    </w:p>
    <w:p w:rsidR="00995A34" w:rsidRPr="003B5DCA" w:rsidRDefault="00995A34" w:rsidP="00FE46D7">
      <w:pPr>
        <w:pStyle w:val="SoSPunktlista"/>
        <w:numPr>
          <w:ilvl w:val="0"/>
          <w:numId w:val="0"/>
        </w:numPr>
        <w:ind w:left="255"/>
      </w:pPr>
      <w:r>
        <w:br/>
        <w:t xml:space="preserve">Faktorerna har samma vikt, dvs. ingen faktor är viktigare än någon annan. </w:t>
      </w:r>
    </w:p>
    <w:p w:rsidR="007F7828" w:rsidRDefault="007F7828" w:rsidP="007F7828">
      <w:pPr>
        <w:pStyle w:val="SoSRubrik2"/>
      </w:pPr>
      <w:r w:rsidRPr="007F7828">
        <w:t xml:space="preserve">Vilka kan </w:t>
      </w:r>
      <w:r w:rsidR="00BF31A9">
        <w:t>rekvirera</w:t>
      </w:r>
      <w:r w:rsidR="00D86A74">
        <w:t xml:space="preserve"> medlen</w:t>
      </w:r>
      <w:r w:rsidRPr="007F7828">
        <w:t>?</w:t>
      </w:r>
    </w:p>
    <w:p w:rsidR="00982720" w:rsidRDefault="00D86A74" w:rsidP="00FD41FA">
      <w:pPr>
        <w:pStyle w:val="Default"/>
        <w:rPr>
          <w:color w:val="auto"/>
          <w:sz w:val="22"/>
          <w:szCs w:val="22"/>
        </w:rPr>
      </w:pPr>
      <w:r>
        <w:rPr>
          <w:color w:val="auto"/>
          <w:sz w:val="22"/>
          <w:szCs w:val="22"/>
        </w:rPr>
        <w:t>Alla kommuner kan rekvirera st</w:t>
      </w:r>
      <w:r w:rsidR="007A7742">
        <w:rPr>
          <w:color w:val="auto"/>
          <w:sz w:val="22"/>
          <w:szCs w:val="22"/>
        </w:rPr>
        <w:t xml:space="preserve">imulansmedel </w:t>
      </w:r>
      <w:r>
        <w:rPr>
          <w:color w:val="auto"/>
          <w:sz w:val="22"/>
          <w:szCs w:val="22"/>
        </w:rPr>
        <w:t xml:space="preserve">för att stärka bemanningen inom den sociala barn- och ungdomsvården </w:t>
      </w:r>
      <w:r w:rsidR="00081AE5">
        <w:rPr>
          <w:color w:val="auto"/>
          <w:sz w:val="22"/>
          <w:szCs w:val="22"/>
        </w:rPr>
        <w:t>under</w:t>
      </w:r>
      <w:r w:rsidR="00FE46D7">
        <w:rPr>
          <w:color w:val="auto"/>
          <w:sz w:val="22"/>
          <w:szCs w:val="22"/>
        </w:rPr>
        <w:t xml:space="preserve"> 2020</w:t>
      </w:r>
      <w:r>
        <w:rPr>
          <w:color w:val="auto"/>
          <w:sz w:val="22"/>
          <w:szCs w:val="22"/>
        </w:rPr>
        <w:t xml:space="preserve">. </w:t>
      </w:r>
    </w:p>
    <w:p w:rsidR="00FD41FA" w:rsidRDefault="00FD41FA" w:rsidP="00FD41FA">
      <w:pPr>
        <w:pStyle w:val="Default"/>
        <w:rPr>
          <w:color w:val="auto"/>
          <w:sz w:val="28"/>
          <w:szCs w:val="28"/>
        </w:rPr>
      </w:pPr>
      <w:r>
        <w:rPr>
          <w:b/>
          <w:bCs/>
          <w:color w:val="auto"/>
          <w:sz w:val="28"/>
          <w:szCs w:val="28"/>
        </w:rPr>
        <w:br/>
        <w:t xml:space="preserve">Vad kan ni använda medlen till? </w:t>
      </w:r>
    </w:p>
    <w:p w:rsidR="00200276" w:rsidRDefault="00FD41FA" w:rsidP="00FD41FA">
      <w:pPr>
        <w:pStyle w:val="Default"/>
        <w:rPr>
          <w:color w:val="auto"/>
          <w:sz w:val="14"/>
          <w:szCs w:val="14"/>
        </w:rPr>
      </w:pPr>
      <w:r>
        <w:rPr>
          <w:color w:val="auto"/>
          <w:sz w:val="22"/>
          <w:szCs w:val="22"/>
        </w:rPr>
        <w:t xml:space="preserve">Villkoren för kommunernas medelsanvändning framgår i </w:t>
      </w:r>
      <w:r w:rsidR="007A7742">
        <w:rPr>
          <w:color w:val="auto"/>
          <w:sz w:val="22"/>
          <w:szCs w:val="22"/>
        </w:rPr>
        <w:t xml:space="preserve">bilagan till </w:t>
      </w:r>
      <w:r>
        <w:rPr>
          <w:color w:val="auto"/>
          <w:sz w:val="22"/>
          <w:szCs w:val="22"/>
        </w:rPr>
        <w:t>regeringens beslut</w:t>
      </w:r>
      <w:r w:rsidR="00200276">
        <w:rPr>
          <w:color w:val="auto"/>
          <w:sz w:val="22"/>
          <w:szCs w:val="22"/>
        </w:rPr>
        <w:t xml:space="preserve"> II:11 den 22 juni 2016 </w:t>
      </w:r>
      <w:r w:rsidR="00200276" w:rsidRPr="00200276">
        <w:rPr>
          <w:sz w:val="22"/>
          <w:szCs w:val="22"/>
        </w:rPr>
        <w:t>(S2016/00440/FST, S2016/04469/FST</w:t>
      </w:r>
      <w:r w:rsidR="00200276">
        <w:rPr>
          <w:sz w:val="22"/>
          <w:szCs w:val="22"/>
        </w:rPr>
        <w:t>)</w:t>
      </w:r>
      <w:r>
        <w:rPr>
          <w:color w:val="auto"/>
          <w:sz w:val="22"/>
          <w:szCs w:val="22"/>
        </w:rPr>
        <w:t>.</w:t>
      </w:r>
      <w:r>
        <w:rPr>
          <w:color w:val="auto"/>
          <w:sz w:val="14"/>
          <w:szCs w:val="14"/>
        </w:rPr>
        <w:t xml:space="preserve"> </w:t>
      </w:r>
    </w:p>
    <w:p w:rsidR="00FD41FA" w:rsidRDefault="00FD41FA" w:rsidP="00200276">
      <w:pPr>
        <w:pStyle w:val="SoSBrdtextindragfrstaraden"/>
      </w:pPr>
      <w:r>
        <w:t>Syftet med st</w:t>
      </w:r>
      <w:r w:rsidR="007A7742">
        <w:t xml:space="preserve">atsbidraget </w:t>
      </w:r>
      <w:r>
        <w:t>är att stärka bemanningen i</w:t>
      </w:r>
      <w:r w:rsidR="00081AE5">
        <w:t>nom</w:t>
      </w:r>
      <w:r>
        <w:t xml:space="preserve"> den sociala barn- och ungdomsvården. </w:t>
      </w:r>
      <w:r w:rsidR="007A7742">
        <w:t>M</w:t>
      </w:r>
      <w:r>
        <w:t xml:space="preserve">edlen ska avse den sociala barn- och ungdomsvårdens myndighetsutövande verksamheter och får endast användas för följande ändamål: </w:t>
      </w:r>
      <w:r>
        <w:br/>
      </w:r>
    </w:p>
    <w:p w:rsidR="00FD41FA" w:rsidRDefault="00FD41FA" w:rsidP="00FD41FA">
      <w:pPr>
        <w:pStyle w:val="Default"/>
        <w:spacing w:after="23"/>
        <w:rPr>
          <w:color w:val="auto"/>
          <w:sz w:val="23"/>
          <w:szCs w:val="23"/>
        </w:rPr>
      </w:pPr>
      <w:r>
        <w:rPr>
          <w:color w:val="auto"/>
          <w:sz w:val="23"/>
          <w:szCs w:val="23"/>
        </w:rPr>
        <w:t xml:space="preserve">• att öka antalet socialsekreterare </w:t>
      </w:r>
    </w:p>
    <w:p w:rsidR="00FD41FA" w:rsidRDefault="00FD41FA" w:rsidP="00FD41FA">
      <w:pPr>
        <w:pStyle w:val="Default"/>
        <w:spacing w:after="23"/>
        <w:rPr>
          <w:color w:val="auto"/>
          <w:sz w:val="23"/>
          <w:szCs w:val="23"/>
        </w:rPr>
      </w:pPr>
      <w:r>
        <w:rPr>
          <w:color w:val="auto"/>
          <w:sz w:val="23"/>
          <w:szCs w:val="23"/>
        </w:rPr>
        <w:t xml:space="preserve">• att öka antalet arbetsledare </w:t>
      </w:r>
    </w:p>
    <w:p w:rsidR="009647F2" w:rsidRPr="009647F2" w:rsidRDefault="00FD41FA" w:rsidP="009647F2">
      <w:pPr>
        <w:pStyle w:val="Default"/>
        <w:rPr>
          <w:color w:val="auto"/>
          <w:sz w:val="22"/>
          <w:szCs w:val="22"/>
        </w:rPr>
      </w:pPr>
      <w:r>
        <w:rPr>
          <w:color w:val="auto"/>
          <w:sz w:val="23"/>
          <w:szCs w:val="23"/>
        </w:rPr>
        <w:t xml:space="preserve">• </w:t>
      </w:r>
      <w:r>
        <w:rPr>
          <w:color w:val="auto"/>
          <w:sz w:val="22"/>
          <w:szCs w:val="22"/>
        </w:rPr>
        <w:t>att öka antalet administratörer för att frigöra tid för socialsekreterare eller arbets</w:t>
      </w:r>
      <w:r w:rsidR="001E5400">
        <w:rPr>
          <w:color w:val="auto"/>
          <w:sz w:val="22"/>
          <w:szCs w:val="22"/>
        </w:rPr>
        <w:t>-</w:t>
      </w:r>
      <w:r>
        <w:rPr>
          <w:color w:val="auto"/>
          <w:sz w:val="22"/>
          <w:szCs w:val="22"/>
        </w:rPr>
        <w:t>ledare i deras</w:t>
      </w:r>
      <w:r w:rsidR="009647F2">
        <w:rPr>
          <w:color w:val="auto"/>
          <w:sz w:val="22"/>
          <w:szCs w:val="22"/>
        </w:rPr>
        <w:t xml:space="preserve"> arbete med myndighetsutövning.</w:t>
      </w:r>
    </w:p>
    <w:p w:rsidR="00FD41FA" w:rsidRDefault="00FD41FA" w:rsidP="00076577">
      <w:pPr>
        <w:pStyle w:val="SoSBrdtext"/>
      </w:pPr>
      <w:r>
        <w:lastRenderedPageBreak/>
        <w:t>Kommunerna får avgöra hur medlen ska disponeras mellan ovan angivna ända-mål. Medlen får dock inte användas till att finansiera inhyrda tjänster via bemannings</w:t>
      </w:r>
      <w:r w:rsidR="001E5400">
        <w:t>-</w:t>
      </w:r>
      <w:r>
        <w:t xml:space="preserve">företag. Syftet ska vara att bygga upp stabilitet och kontinuitet i den </w:t>
      </w:r>
      <w:r w:rsidR="009313B5">
        <w:t xml:space="preserve">ordinarie </w:t>
      </w:r>
      <w:r>
        <w:t xml:space="preserve">verksamheten. </w:t>
      </w:r>
    </w:p>
    <w:p w:rsidR="007F7828" w:rsidRPr="007F7828" w:rsidRDefault="007F7828" w:rsidP="007F7828">
      <w:pPr>
        <w:pStyle w:val="SoSRubrik2"/>
      </w:pPr>
      <w:r w:rsidRPr="007F7828">
        <w:t>När kan ni använda medlen?</w:t>
      </w:r>
    </w:p>
    <w:p w:rsidR="00FD41FA" w:rsidRDefault="00FD41FA" w:rsidP="00FD41FA">
      <w:pPr>
        <w:pStyle w:val="Default"/>
        <w:rPr>
          <w:b/>
          <w:bCs/>
          <w:color w:val="auto"/>
          <w:sz w:val="22"/>
          <w:szCs w:val="22"/>
        </w:rPr>
      </w:pPr>
      <w:r>
        <w:rPr>
          <w:color w:val="auto"/>
          <w:sz w:val="22"/>
          <w:szCs w:val="22"/>
        </w:rPr>
        <w:t>Socialstyrelsen betalar ut st</w:t>
      </w:r>
      <w:r w:rsidR="007A7742">
        <w:rPr>
          <w:color w:val="auto"/>
          <w:sz w:val="22"/>
          <w:szCs w:val="22"/>
        </w:rPr>
        <w:t xml:space="preserve">atsbidraget </w:t>
      </w:r>
      <w:r w:rsidR="00FE46D7">
        <w:rPr>
          <w:color w:val="auto"/>
          <w:sz w:val="22"/>
          <w:szCs w:val="22"/>
        </w:rPr>
        <w:t>under 2020</w:t>
      </w:r>
      <w:r>
        <w:rPr>
          <w:color w:val="auto"/>
          <w:sz w:val="22"/>
          <w:szCs w:val="22"/>
        </w:rPr>
        <w:t xml:space="preserve"> och de</w:t>
      </w:r>
      <w:r w:rsidR="007A7742">
        <w:rPr>
          <w:color w:val="auto"/>
          <w:sz w:val="22"/>
          <w:szCs w:val="22"/>
        </w:rPr>
        <w:t>t</w:t>
      </w:r>
      <w:r>
        <w:rPr>
          <w:color w:val="auto"/>
          <w:sz w:val="22"/>
          <w:szCs w:val="22"/>
        </w:rPr>
        <w:t xml:space="preserve"> kan användas till per</w:t>
      </w:r>
      <w:r w:rsidR="001E5400">
        <w:rPr>
          <w:color w:val="auto"/>
          <w:sz w:val="22"/>
          <w:szCs w:val="22"/>
        </w:rPr>
        <w:t>-</w:t>
      </w:r>
      <w:r w:rsidR="001E5400">
        <w:rPr>
          <w:color w:val="auto"/>
          <w:sz w:val="22"/>
          <w:szCs w:val="22"/>
        </w:rPr>
        <w:br/>
      </w:r>
      <w:r>
        <w:rPr>
          <w:color w:val="auto"/>
          <w:sz w:val="22"/>
          <w:szCs w:val="22"/>
        </w:rPr>
        <w:t xml:space="preserve">sonalkostnader som genererats </w:t>
      </w:r>
      <w:r w:rsidRPr="00D710B6">
        <w:rPr>
          <w:color w:val="auto"/>
          <w:sz w:val="22"/>
          <w:szCs w:val="22"/>
        </w:rPr>
        <w:t xml:space="preserve">under </w:t>
      </w:r>
      <w:r w:rsidR="00D710B6" w:rsidRPr="00D710B6">
        <w:rPr>
          <w:b/>
          <w:color w:val="auto"/>
          <w:sz w:val="22"/>
          <w:szCs w:val="22"/>
        </w:rPr>
        <w:t>1</w:t>
      </w:r>
      <w:r w:rsidR="00FE46D7">
        <w:rPr>
          <w:b/>
          <w:bCs/>
          <w:color w:val="auto"/>
          <w:sz w:val="22"/>
          <w:szCs w:val="22"/>
        </w:rPr>
        <w:t xml:space="preserve"> januari 2020 </w:t>
      </w:r>
      <w:r w:rsidRPr="00D710B6">
        <w:rPr>
          <w:b/>
          <w:bCs/>
          <w:color w:val="auto"/>
          <w:sz w:val="22"/>
          <w:szCs w:val="22"/>
        </w:rPr>
        <w:t>–</w:t>
      </w:r>
      <w:r w:rsidR="00FE46D7">
        <w:rPr>
          <w:b/>
          <w:bCs/>
          <w:color w:val="auto"/>
          <w:sz w:val="22"/>
          <w:szCs w:val="22"/>
        </w:rPr>
        <w:t xml:space="preserve"> 31 december 2020</w:t>
      </w:r>
      <w:r w:rsidRPr="00D710B6">
        <w:rPr>
          <w:b/>
          <w:bCs/>
          <w:color w:val="auto"/>
          <w:sz w:val="22"/>
          <w:szCs w:val="22"/>
        </w:rPr>
        <w:t>.</w:t>
      </w:r>
      <w:r>
        <w:rPr>
          <w:b/>
          <w:bCs/>
          <w:color w:val="auto"/>
          <w:sz w:val="22"/>
          <w:szCs w:val="22"/>
        </w:rPr>
        <w:t xml:space="preserve"> </w:t>
      </w:r>
    </w:p>
    <w:p w:rsidR="004804C6" w:rsidRDefault="00055A1E" w:rsidP="004804C6">
      <w:pPr>
        <w:pStyle w:val="SoSRubrik2"/>
      </w:pPr>
      <w:r>
        <w:t>Hur får ni del av medlen?</w:t>
      </w:r>
    </w:p>
    <w:p w:rsidR="004804C6" w:rsidRPr="004804C6" w:rsidRDefault="004804C6" w:rsidP="004804C6">
      <w:pPr>
        <w:pStyle w:val="SoSRubrik3"/>
        <w:rPr>
          <w:sz w:val="24"/>
        </w:rPr>
      </w:pPr>
      <w:r w:rsidRPr="00E800FB">
        <w:rPr>
          <w:sz w:val="24"/>
        </w:rPr>
        <w:t>Ombud</w:t>
      </w:r>
    </w:p>
    <w:p w:rsidR="004804C6" w:rsidRDefault="004804C6" w:rsidP="004804C6">
      <w:pPr>
        <w:spacing w:line="260" w:lineRule="atLeast"/>
        <w:outlineLvl w:val="1"/>
        <w:rPr>
          <w:color w:val="000000" w:themeColor="text1"/>
        </w:rPr>
      </w:pPr>
      <w:r w:rsidRPr="00E800FB">
        <w:rPr>
          <w:color w:val="000000" w:themeColor="text1"/>
        </w:rPr>
        <w:t>F</w:t>
      </w:r>
      <w:r>
        <w:rPr>
          <w:color w:val="000000" w:themeColor="text1"/>
        </w:rPr>
        <w:t>ör att kunna rekvirera</w:t>
      </w:r>
      <w:r w:rsidRPr="00E800FB">
        <w:rPr>
          <w:color w:val="000000" w:themeColor="text1"/>
        </w:rPr>
        <w:t xml:space="preserve"> statsbidrag i e-tjänsten måste organisationen först ha ett godkänt ombud.</w:t>
      </w:r>
    </w:p>
    <w:p w:rsidR="004804C6" w:rsidRPr="00E800FB" w:rsidRDefault="004804C6" w:rsidP="004804C6">
      <w:pPr>
        <w:spacing w:line="260" w:lineRule="atLeast"/>
        <w:outlineLvl w:val="1"/>
        <w:rPr>
          <w:color w:val="000000" w:themeColor="text1"/>
        </w:rPr>
      </w:pPr>
      <w:r w:rsidRPr="00E800FB">
        <w:rPr>
          <w:color w:val="000000" w:themeColor="text1"/>
        </w:rPr>
        <w:t>Via länken nedan kan du läsa om vad ett ombud är, vem som kan bli ombud och hur man gör för att ansöka om att bli ombud, det vill säga göra en ombudsansökan</w:t>
      </w:r>
      <w:r>
        <w:rPr>
          <w:color w:val="000000" w:themeColor="text1"/>
        </w:rPr>
        <w:t>:</w:t>
      </w:r>
    </w:p>
    <w:p w:rsidR="004804C6" w:rsidRPr="00C26238" w:rsidRDefault="00795E09" w:rsidP="004804C6">
      <w:pPr>
        <w:spacing w:after="100" w:afterAutospacing="1" w:line="240" w:lineRule="auto"/>
        <w:rPr>
          <w:color w:val="333333"/>
          <w:szCs w:val="22"/>
        </w:rPr>
      </w:pPr>
      <w:hyperlink r:id="rId8" w:tgtFrame="_top" w:tooltip="Så här fungerar ombudsansökan" w:history="1">
        <w:r w:rsidR="004804C6" w:rsidRPr="00E800FB">
          <w:rPr>
            <w:color w:val="00588F"/>
            <w:szCs w:val="22"/>
          </w:rPr>
          <w:t>Så här fungerar ombudsansökan</w:t>
        </w:r>
      </w:hyperlink>
    </w:p>
    <w:p w:rsidR="004804C6" w:rsidRDefault="00055A1E" w:rsidP="008D64AD">
      <w:pPr>
        <w:pStyle w:val="SoSNumreradlista"/>
        <w:numPr>
          <w:ilvl w:val="0"/>
          <w:numId w:val="0"/>
        </w:numPr>
      </w:pPr>
      <w:r>
        <w:t>Av</w:t>
      </w:r>
      <w:r w:rsidRPr="00440D21">
        <w:t xml:space="preserve"> </w:t>
      </w:r>
      <w:r>
        <w:t xml:space="preserve">fördelningsnyckeln i </w:t>
      </w:r>
      <w:r w:rsidRPr="00440D21">
        <w:t>bilaga</w:t>
      </w:r>
      <w:r>
        <w:t xml:space="preserve"> 1</w:t>
      </w:r>
      <w:r w:rsidRPr="00440D21">
        <w:t xml:space="preserve"> </w:t>
      </w:r>
      <w:r>
        <w:t xml:space="preserve">framgår </w:t>
      </w:r>
      <w:r w:rsidR="00081AE5">
        <w:t xml:space="preserve">vilket belopp </w:t>
      </w:r>
      <w:r w:rsidRPr="00440D21">
        <w:t xml:space="preserve">varje kommun kan </w:t>
      </w:r>
      <w:r w:rsidR="00081AE5">
        <w:br/>
      </w:r>
      <w:r w:rsidR="00FE46D7">
        <w:t>rekvirera för 2020</w:t>
      </w:r>
      <w:r w:rsidRPr="00440D21">
        <w:t xml:space="preserve">. </w:t>
      </w:r>
    </w:p>
    <w:p w:rsidR="008D64AD" w:rsidRDefault="008D64AD" w:rsidP="008D64AD">
      <w:pPr>
        <w:pStyle w:val="SoSNumreradlista"/>
        <w:numPr>
          <w:ilvl w:val="0"/>
          <w:numId w:val="0"/>
        </w:numPr>
      </w:pPr>
    </w:p>
    <w:p w:rsidR="004804C6" w:rsidRDefault="00055A1E" w:rsidP="008D64AD">
      <w:pPr>
        <w:pStyle w:val="SoSNumreradlista"/>
        <w:numPr>
          <w:ilvl w:val="0"/>
          <w:numId w:val="0"/>
        </w:numPr>
      </w:pPr>
      <w:r w:rsidRPr="00F26909">
        <w:t>Rekvi</w:t>
      </w:r>
      <w:r w:rsidR="007B419E">
        <w:t>reringen</w:t>
      </w:r>
      <w:r w:rsidRPr="00F26909">
        <w:t xml:space="preserve"> ska ha kommit in till myndigheten senast den </w:t>
      </w:r>
      <w:r w:rsidR="00FE46D7">
        <w:rPr>
          <w:b/>
          <w:bCs/>
        </w:rPr>
        <w:t>1 juni 2020</w:t>
      </w:r>
      <w:r w:rsidRPr="00055A1E">
        <w:rPr>
          <w:bCs/>
        </w:rPr>
        <w:t>.</w:t>
      </w:r>
      <w:r w:rsidRPr="00055A1E">
        <w:t xml:space="preserve"> </w:t>
      </w:r>
      <w:r>
        <w:t xml:space="preserve">Vi </w:t>
      </w:r>
      <w:r w:rsidR="009647F2">
        <w:br/>
      </w:r>
      <w:r>
        <w:t xml:space="preserve">betalar ut </w:t>
      </w:r>
      <w:r w:rsidRPr="008D1EB2">
        <w:t xml:space="preserve">medlen </w:t>
      </w:r>
      <w:r w:rsidR="00081AE5">
        <w:t xml:space="preserve">löpande efter att rekvisitionen har </w:t>
      </w:r>
      <w:r>
        <w:t>kommit</w:t>
      </w:r>
      <w:r w:rsidR="00081AE5">
        <w:t xml:space="preserve"> in</w:t>
      </w:r>
      <w:r>
        <w:t xml:space="preserve">. </w:t>
      </w:r>
      <w:r w:rsidRPr="00CC5110">
        <w:t>Vi rekommen</w:t>
      </w:r>
      <w:r w:rsidR="001E5400">
        <w:t>-</w:t>
      </w:r>
      <w:r w:rsidR="001E5400">
        <w:br/>
      </w:r>
      <w:r w:rsidRPr="00CC5110">
        <w:t xml:space="preserve">derar att varje kommun skapar ett separat konto för stimulansmedlen för att </w:t>
      </w:r>
      <w:r w:rsidR="009647F2">
        <w:br/>
      </w:r>
      <w:r w:rsidRPr="00CC5110">
        <w:t>enkelt kunna spåra alla transaktioner och underlätta redo</w:t>
      </w:r>
      <w:r w:rsidRPr="00CC5110">
        <w:softHyphen/>
        <w:t xml:space="preserve">visningen. </w:t>
      </w:r>
    </w:p>
    <w:p w:rsidR="00200276" w:rsidRPr="00055A1E" w:rsidRDefault="00200276" w:rsidP="008D64AD">
      <w:pPr>
        <w:pStyle w:val="SoSNumreradlista"/>
        <w:numPr>
          <w:ilvl w:val="0"/>
          <w:numId w:val="0"/>
        </w:numPr>
      </w:pPr>
    </w:p>
    <w:p w:rsidR="00200276" w:rsidRDefault="00200276" w:rsidP="00200276">
      <w:pPr>
        <w:pStyle w:val="SoSRubrik2"/>
      </w:pPr>
      <w:r>
        <w:t xml:space="preserve">Om inte alla medel rekvireras </w:t>
      </w:r>
    </w:p>
    <w:p w:rsidR="00200276" w:rsidRPr="00200276" w:rsidRDefault="00200276" w:rsidP="00200276">
      <w:pPr>
        <w:pStyle w:val="SoSBrdtext"/>
      </w:pPr>
      <w:r>
        <w:t xml:space="preserve">Medel som inte har rekvirerats senast den </w:t>
      </w:r>
      <w:r w:rsidRPr="00FF186A">
        <w:rPr>
          <w:b/>
        </w:rPr>
        <w:t>1</w:t>
      </w:r>
      <w:r w:rsidR="00FE46D7">
        <w:rPr>
          <w:b/>
        </w:rPr>
        <w:t xml:space="preserve"> juni 2020</w:t>
      </w:r>
      <w:r>
        <w:t xml:space="preserve"> kommer Socialstyrelsen att fördela till de kommuner som har </w:t>
      </w:r>
      <w:r w:rsidR="008D64AD">
        <w:t>angivit vid re</w:t>
      </w:r>
      <w:r w:rsidR="002665FA">
        <w:t>k</w:t>
      </w:r>
      <w:r w:rsidR="008D64AD">
        <w:t>vireringen</w:t>
      </w:r>
      <w:r>
        <w:t xml:space="preserve"> att de önskar ta del av dessa medel.  </w:t>
      </w:r>
    </w:p>
    <w:p w:rsidR="00E92995" w:rsidRDefault="00E92995" w:rsidP="00E92995">
      <w:pPr>
        <w:pStyle w:val="SoSRubrik2"/>
      </w:pPr>
      <w:r w:rsidRPr="00A15B21">
        <w:t>Vad gäller för återrapportering och återbetalning av medel?</w:t>
      </w:r>
    </w:p>
    <w:p w:rsidR="00AB6BBF" w:rsidRDefault="00E92995" w:rsidP="00AB6BBF">
      <w:pPr>
        <w:pStyle w:val="SoSBrdtext"/>
      </w:pPr>
      <w:r w:rsidRPr="0071178F">
        <w:t>Socialstyrels</w:t>
      </w:r>
      <w:r w:rsidR="00FE46D7">
        <w:t>en ska följa upp satsningen 2021 med slutredovisning</w:t>
      </w:r>
      <w:r w:rsidR="00081AE5">
        <w:t xml:space="preserve"> </w:t>
      </w:r>
      <w:r w:rsidR="0074482F" w:rsidRPr="00571EB0">
        <w:t>2021</w:t>
      </w:r>
      <w:r w:rsidR="0074482F">
        <w:t xml:space="preserve"> </w:t>
      </w:r>
      <w:r w:rsidR="00081AE5">
        <w:t>till rege</w:t>
      </w:r>
      <w:r w:rsidR="001E5400">
        <w:t xml:space="preserve">ringen. </w:t>
      </w:r>
      <w:r w:rsidR="00AB6BBF" w:rsidRPr="00CA79D6">
        <w:t xml:space="preserve">Varje kommun ska senast den </w:t>
      </w:r>
      <w:r w:rsidR="001B623E">
        <w:rPr>
          <w:b/>
          <w:bCs/>
        </w:rPr>
        <w:t>senast den 5</w:t>
      </w:r>
      <w:r w:rsidR="00AB6BBF" w:rsidRPr="00E73378">
        <w:rPr>
          <w:b/>
          <w:bCs/>
        </w:rPr>
        <w:t xml:space="preserve"> februari 20</w:t>
      </w:r>
      <w:r w:rsidR="00AB6BBF">
        <w:rPr>
          <w:b/>
          <w:bCs/>
        </w:rPr>
        <w:t>2</w:t>
      </w:r>
      <w:r w:rsidR="00FE46D7">
        <w:rPr>
          <w:b/>
          <w:bCs/>
        </w:rPr>
        <w:t>1</w:t>
      </w:r>
      <w:r w:rsidR="00AB6BBF" w:rsidRPr="00CA79D6">
        <w:t xml:space="preserve"> </w:t>
      </w:r>
      <w:r w:rsidR="001E5400" w:rsidRPr="0071178F">
        <w:t xml:space="preserve">återrapportera </w:t>
      </w:r>
      <w:r w:rsidR="00AB6BBF" w:rsidRPr="00CA79D6">
        <w:t>till Socialsty</w:t>
      </w:r>
      <w:r w:rsidR="00FE46D7">
        <w:t>relsen hur 2020</w:t>
      </w:r>
      <w:r w:rsidR="00AB6BBF" w:rsidRPr="00CA79D6">
        <w:t xml:space="preserve"> års stimulansmedel har använts inklusive en ekonomisk </w:t>
      </w:r>
      <w:r w:rsidR="001E5400">
        <w:br/>
      </w:r>
      <w:r w:rsidR="00AB6BBF" w:rsidRPr="00CA79D6">
        <w:t>redovisning enligt ett frågeformulär som Socialstyrelsen skickar direkt via mejl till varje kontaktperson som respektive kommun utsett</w:t>
      </w:r>
      <w:r w:rsidR="00AB6BBF">
        <w:t>.</w:t>
      </w:r>
      <w:r w:rsidR="00AB6BBF" w:rsidRPr="00CA79D6">
        <w:t xml:space="preserve"> </w:t>
      </w:r>
    </w:p>
    <w:p w:rsidR="00AB6BBF" w:rsidRDefault="00AB6BBF" w:rsidP="001E5400">
      <w:pPr>
        <w:pStyle w:val="SoSBrdtextindragfrstaraden"/>
      </w:pPr>
      <w:r>
        <w:rPr>
          <w:lang w:val="sv-SE"/>
        </w:rPr>
        <w:t xml:space="preserve">Medel </w:t>
      </w:r>
      <w:r w:rsidR="001E5400" w:rsidRPr="001E5400">
        <w:rPr>
          <w:lang w:val="sv-SE"/>
        </w:rPr>
        <w:t>som inte har använts eller som inte används i enlighet med angivna villkor ska återbetalas till Socialstyrelsen. Vi skickar en faktura till berörda kom</w:t>
      </w:r>
      <w:bookmarkStart w:id="1" w:name="_GoBack"/>
      <w:bookmarkEnd w:id="1"/>
      <w:r w:rsidR="001E5400" w:rsidRPr="001E5400">
        <w:rPr>
          <w:lang w:val="sv-SE"/>
        </w:rPr>
        <w:t>muner.</w:t>
      </w:r>
      <w:r w:rsidR="00E92995" w:rsidRPr="0071178F">
        <w:t xml:space="preserve"> </w:t>
      </w:r>
    </w:p>
    <w:p w:rsidR="00EE44B1" w:rsidRPr="004A32FE" w:rsidRDefault="00EE44B1" w:rsidP="00EE44B1">
      <w:pPr>
        <w:pStyle w:val="SoSRubrik2"/>
      </w:pPr>
      <w:r w:rsidRPr="004A32FE">
        <w:t xml:space="preserve">Mer information </w:t>
      </w:r>
    </w:p>
    <w:p w:rsidR="00EE44B1" w:rsidRDefault="00EE44B1" w:rsidP="00EE44B1">
      <w:pPr>
        <w:pStyle w:val="SoSBrdtext"/>
      </w:pPr>
      <w:r w:rsidRPr="006E0C60">
        <w:t>Bevaka uppdateringar om stimulansmedle</w:t>
      </w:r>
      <w:r w:rsidR="00F477B8">
        <w:t>t</w:t>
      </w:r>
      <w:r w:rsidRPr="006E0C60">
        <w:t xml:space="preserve"> på Socialstyrelsens webbsida </w:t>
      </w:r>
    </w:p>
    <w:p w:rsidR="000E39C7" w:rsidRPr="00FA2C14" w:rsidRDefault="00795E09" w:rsidP="00EE44B1">
      <w:pPr>
        <w:pStyle w:val="Default"/>
        <w:rPr>
          <w:bCs/>
          <w:sz w:val="22"/>
          <w:szCs w:val="22"/>
        </w:rPr>
      </w:pPr>
      <w:hyperlink r:id="rId9" w:history="1">
        <w:r w:rsidR="009C6E01" w:rsidRPr="00FA2C14">
          <w:rPr>
            <w:rStyle w:val="Hyperlnk"/>
            <w:bCs/>
            <w:sz w:val="22"/>
            <w:szCs w:val="22"/>
          </w:rPr>
          <w:t>https://statsbidrag.socialstyrelsen.se/kommuner/starkt-bemanning-inom-den-sociala-barn-och-ungdomsvarden</w:t>
        </w:r>
      </w:hyperlink>
    </w:p>
    <w:p w:rsidR="00903268" w:rsidRDefault="00903268" w:rsidP="00EE44B1">
      <w:pPr>
        <w:pStyle w:val="Default"/>
        <w:rPr>
          <w:b/>
          <w:bCs/>
        </w:rPr>
      </w:pPr>
    </w:p>
    <w:p w:rsidR="00EE44B1" w:rsidRDefault="00EE44B1" w:rsidP="00EE44B1">
      <w:pPr>
        <w:pStyle w:val="Default"/>
        <w:rPr>
          <w:b/>
          <w:bCs/>
        </w:rPr>
      </w:pPr>
      <w:r w:rsidRPr="001A66BD">
        <w:rPr>
          <w:b/>
          <w:bCs/>
        </w:rPr>
        <w:t>Kontaktperson</w:t>
      </w:r>
    </w:p>
    <w:p w:rsidR="00A91360" w:rsidRDefault="00A91360" w:rsidP="00EE44B1">
      <w:pPr>
        <w:pStyle w:val="Default"/>
        <w:rPr>
          <w:b/>
          <w:bCs/>
        </w:rPr>
      </w:pPr>
    </w:p>
    <w:p w:rsidR="00052600" w:rsidRDefault="002E0ED8" w:rsidP="00EE44B1">
      <w:pPr>
        <w:pStyle w:val="Default"/>
        <w:rPr>
          <w:bCs/>
        </w:rPr>
      </w:pPr>
      <w:r>
        <w:rPr>
          <w:bCs/>
        </w:rPr>
        <w:t>Utredare: Ann Bengtsson</w:t>
      </w:r>
    </w:p>
    <w:p w:rsidR="00052600" w:rsidRDefault="00FE46D7" w:rsidP="00052600">
      <w:pPr>
        <w:pStyle w:val="Default"/>
        <w:rPr>
          <w:bCs/>
        </w:rPr>
      </w:pPr>
      <w:r>
        <w:rPr>
          <w:rStyle w:val="Hyperlnk"/>
          <w:bCs/>
        </w:rPr>
        <w:t>a</w:t>
      </w:r>
      <w:r w:rsidR="002E0ED8">
        <w:rPr>
          <w:rStyle w:val="Hyperlnk"/>
          <w:bCs/>
        </w:rPr>
        <w:t>nn.bengtsson</w:t>
      </w:r>
      <w:r w:rsidR="00052600" w:rsidRPr="00052600">
        <w:rPr>
          <w:rStyle w:val="Hyperlnk"/>
          <w:bCs/>
        </w:rPr>
        <w:t>@socialstyrelsen.se</w:t>
      </w:r>
    </w:p>
    <w:p w:rsidR="00052600" w:rsidRPr="00A91360" w:rsidRDefault="002E0ED8" w:rsidP="00052600">
      <w:pPr>
        <w:pStyle w:val="Default"/>
        <w:rPr>
          <w:color w:val="auto"/>
          <w:sz w:val="22"/>
          <w:szCs w:val="22"/>
        </w:rPr>
      </w:pPr>
      <w:r>
        <w:rPr>
          <w:bCs/>
        </w:rPr>
        <w:t>Telefon: 075-247 40 81</w:t>
      </w:r>
    </w:p>
    <w:p w:rsidR="00052600" w:rsidRDefault="00052600" w:rsidP="00EE44B1">
      <w:pPr>
        <w:pStyle w:val="Default"/>
        <w:rPr>
          <w:bCs/>
        </w:rPr>
      </w:pPr>
    </w:p>
    <w:p w:rsidR="00A91360" w:rsidRDefault="00083542" w:rsidP="00EE44B1">
      <w:pPr>
        <w:pStyle w:val="Default"/>
        <w:rPr>
          <w:bCs/>
        </w:rPr>
      </w:pPr>
      <w:r>
        <w:rPr>
          <w:bCs/>
        </w:rPr>
        <w:t>U</w:t>
      </w:r>
      <w:r w:rsidR="00A91360">
        <w:rPr>
          <w:bCs/>
        </w:rPr>
        <w:t>ppföljning: Sara Billfalk</w:t>
      </w:r>
    </w:p>
    <w:p w:rsidR="00A91360" w:rsidRDefault="00795E09" w:rsidP="00EE44B1">
      <w:pPr>
        <w:pStyle w:val="Default"/>
        <w:rPr>
          <w:bCs/>
        </w:rPr>
      </w:pPr>
      <w:hyperlink r:id="rId10" w:history="1">
        <w:r w:rsidR="00052600" w:rsidRPr="00DD2029">
          <w:rPr>
            <w:rStyle w:val="Hyperlnk"/>
            <w:bCs/>
          </w:rPr>
          <w:t>sara.billfalk@socialstyrelsen.se</w:t>
        </w:r>
      </w:hyperlink>
    </w:p>
    <w:p w:rsidR="00A91360" w:rsidRPr="00A91360" w:rsidRDefault="00076577" w:rsidP="00EE44B1">
      <w:pPr>
        <w:pStyle w:val="Default"/>
        <w:rPr>
          <w:color w:val="auto"/>
          <w:sz w:val="22"/>
          <w:szCs w:val="22"/>
        </w:rPr>
      </w:pPr>
      <w:r>
        <w:rPr>
          <w:bCs/>
        </w:rPr>
        <w:t>Telefon</w:t>
      </w:r>
      <w:r w:rsidR="00A91360">
        <w:rPr>
          <w:bCs/>
        </w:rPr>
        <w:t>: 075</w:t>
      </w:r>
      <w:r w:rsidR="002229D6">
        <w:rPr>
          <w:bCs/>
        </w:rPr>
        <w:t>-</w:t>
      </w:r>
      <w:r w:rsidR="00A91360">
        <w:rPr>
          <w:bCs/>
        </w:rPr>
        <w:t>247 34 10</w:t>
      </w:r>
    </w:p>
    <w:p w:rsidR="00E827E2" w:rsidRDefault="00E827E2" w:rsidP="00E827E2">
      <w:pPr>
        <w:pStyle w:val="SoSBrdtext"/>
      </w:pPr>
    </w:p>
    <w:p w:rsidR="00AF3A30" w:rsidRDefault="00AF3A30" w:rsidP="00AF3A30">
      <w:pPr>
        <w:pStyle w:val="SoSBrdtext"/>
      </w:pPr>
    </w:p>
    <w:p w:rsidR="000A640B" w:rsidRPr="000A640B" w:rsidRDefault="000A640B" w:rsidP="000A640B">
      <w:pPr>
        <w:pStyle w:val="SoSBrdtextindragfrstaraden"/>
        <w:rPr>
          <w:lang w:val="sv-SE"/>
        </w:rPr>
      </w:pPr>
    </w:p>
    <w:p w:rsidR="007F7828" w:rsidRPr="007F7828" w:rsidRDefault="007F7828" w:rsidP="007F7828">
      <w:pPr>
        <w:pStyle w:val="SoSBrdtext"/>
      </w:pPr>
    </w:p>
    <w:p w:rsidR="00D07398" w:rsidRPr="00D07398" w:rsidRDefault="00D07398" w:rsidP="00D07398">
      <w:pPr>
        <w:pStyle w:val="SoSBrdtext"/>
      </w:pPr>
    </w:p>
    <w:sectPr w:rsidR="00D07398" w:rsidRPr="00D07398" w:rsidSect="001E5400">
      <w:headerReference w:type="default" r:id="rId11"/>
      <w:headerReference w:type="first" r:id="rId12"/>
      <w:footerReference w:type="first" r:id="rId13"/>
      <w:pgSz w:w="11907" w:h="16840" w:code="9"/>
      <w:pgMar w:top="2223" w:right="2976" w:bottom="1843"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09" w:rsidRDefault="00795E09" w:rsidP="00915BAA">
      <w:r>
        <w:separator/>
      </w:r>
    </w:p>
  </w:endnote>
  <w:endnote w:type="continuationSeparator" w:id="0">
    <w:p w:rsidR="00795E09" w:rsidRDefault="00795E09"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98"/>
      <w:gridCol w:w="2533"/>
      <w:gridCol w:w="2750"/>
    </w:tblGrid>
    <w:tr w:rsidR="00B26CC6" w:rsidRPr="008048BF" w:rsidTr="004D2D2B">
      <w:trPr>
        <w:trHeight w:hRule="exact" w:val="907"/>
      </w:trPr>
      <w:tc>
        <w:tcPr>
          <w:tcW w:w="2114" w:type="dxa"/>
          <w:tcMar>
            <w:top w:w="0" w:type="dxa"/>
            <w:left w:w="0" w:type="dxa"/>
          </w:tcMar>
        </w:tcPr>
        <w:p w:rsidR="00B26CC6" w:rsidRPr="008048BF" w:rsidRDefault="00B26CC6" w:rsidP="00915BAA">
          <w:pPr>
            <w:pStyle w:val="SoSSidfot"/>
          </w:pPr>
          <w:bookmarkStart w:id="2" w:name="OLE_LINK1"/>
          <w:r w:rsidRPr="008048BF">
            <w:t>SOCIALSTYRELSEN</w:t>
          </w:r>
        </w:p>
        <w:p w:rsidR="00B26CC6" w:rsidRPr="008048BF" w:rsidRDefault="00B26CC6" w:rsidP="00915BAA">
          <w:pPr>
            <w:pStyle w:val="SoSSidfot"/>
          </w:pPr>
          <w:r w:rsidRPr="008048BF">
            <w:t>106 30 Stockholm</w:t>
          </w:r>
        </w:p>
        <w:p w:rsidR="00B26CC6" w:rsidRPr="008048BF" w:rsidRDefault="00B26CC6" w:rsidP="00915BAA">
          <w:pPr>
            <w:pStyle w:val="SoSSidfot"/>
          </w:pPr>
        </w:p>
      </w:tc>
      <w:tc>
        <w:tcPr>
          <w:tcW w:w="2436" w:type="dxa"/>
          <w:tcMar>
            <w:left w:w="0" w:type="dxa"/>
          </w:tcMar>
        </w:tcPr>
        <w:p w:rsidR="00B26CC6" w:rsidRPr="008048BF" w:rsidRDefault="00B26CC6" w:rsidP="00915BAA">
          <w:pPr>
            <w:pStyle w:val="SoSSidfot"/>
          </w:pPr>
          <w:r w:rsidRPr="008048BF">
            <w:t>Telefon 075-247 30 00</w:t>
          </w:r>
        </w:p>
        <w:p w:rsidR="00B26CC6" w:rsidRPr="008048BF" w:rsidRDefault="00B26CC6" w:rsidP="002C7212">
          <w:pPr>
            <w:pStyle w:val="SoSSidfot"/>
            <w:tabs>
              <w:tab w:val="clear" w:pos="7371"/>
              <w:tab w:val="right" w:pos="2436"/>
            </w:tabs>
          </w:pPr>
          <w:r w:rsidRPr="008048BF">
            <w:t>Fax</w:t>
          </w:r>
          <w:r w:rsidRPr="008048BF">
            <w:t> </w:t>
          </w:r>
          <w:r w:rsidRPr="008048BF">
            <w:t>075-247 32 52</w:t>
          </w:r>
          <w:r w:rsidR="002C7212">
            <w:tab/>
          </w:r>
        </w:p>
      </w:tc>
      <w:tc>
        <w:tcPr>
          <w:tcW w:w="2645" w:type="dxa"/>
          <w:tcMar>
            <w:left w:w="0" w:type="dxa"/>
          </w:tcMar>
        </w:tcPr>
        <w:p w:rsidR="00B26CC6" w:rsidRPr="008048BF" w:rsidRDefault="00B26CC6" w:rsidP="00915BAA">
          <w:pPr>
            <w:pStyle w:val="SoSSidfot"/>
          </w:pPr>
          <w:r w:rsidRPr="008048BF">
            <w:t>socialstyrelsen@socialstyrelsen.se</w:t>
          </w:r>
        </w:p>
        <w:p w:rsidR="00B26CC6" w:rsidRPr="008048BF" w:rsidRDefault="00B26CC6" w:rsidP="00915BAA">
          <w:pPr>
            <w:pStyle w:val="SoSSidfot"/>
          </w:pPr>
          <w:r w:rsidRPr="008048BF">
            <w:t>www.socialstyrelsen.se</w:t>
          </w:r>
        </w:p>
        <w:p w:rsidR="00B26CC6" w:rsidRPr="008048BF" w:rsidRDefault="00B26CC6" w:rsidP="00915BAA">
          <w:pPr>
            <w:pStyle w:val="SoSSidfot"/>
          </w:pPr>
        </w:p>
      </w:tc>
    </w:tr>
    <w:bookmarkEnd w:id="2"/>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09" w:rsidRDefault="00795E09" w:rsidP="00915BAA">
      <w:r>
        <w:separator/>
      </w:r>
    </w:p>
  </w:footnote>
  <w:footnote w:type="continuationSeparator" w:id="0">
    <w:p w:rsidR="00795E09" w:rsidRDefault="00795E09"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7" w:type="pct"/>
      <w:tblInd w:w="-42" w:type="dxa"/>
      <w:tblLayout w:type="fixed"/>
      <w:tblCellMar>
        <w:left w:w="28" w:type="dxa"/>
        <w:right w:w="28" w:type="dxa"/>
      </w:tblCellMar>
      <w:tblLook w:val="0000" w:firstRow="0" w:lastRow="0" w:firstColumn="0" w:lastColumn="0" w:noHBand="0" w:noVBand="0"/>
    </w:tblPr>
    <w:tblGrid>
      <w:gridCol w:w="5161"/>
      <w:gridCol w:w="4426"/>
      <w:gridCol w:w="2864"/>
      <w:gridCol w:w="969"/>
    </w:tblGrid>
    <w:tr w:rsidR="00B26CC6" w:rsidRPr="008048BF" w:rsidTr="00F448E3">
      <w:trPr>
        <w:trHeight w:val="458"/>
      </w:trPr>
      <w:tc>
        <w:tcPr>
          <w:tcW w:w="4983" w:type="dxa"/>
          <w:tcMar>
            <w:left w:w="0" w:type="dxa"/>
            <w:bottom w:w="85" w:type="dxa"/>
          </w:tcMar>
          <w:vAlign w:val="center"/>
        </w:tcPr>
        <w:p w:rsidR="00B26CC6" w:rsidRPr="00403F57" w:rsidRDefault="00B26CC6" w:rsidP="00915BAA">
          <w:pPr>
            <w:pStyle w:val="Sidhuvud"/>
          </w:pPr>
        </w:p>
      </w:tc>
      <w:tc>
        <w:tcPr>
          <w:tcW w:w="7038" w:type="dxa"/>
          <w:gridSpan w:val="2"/>
          <w:tcMar>
            <w:top w:w="96" w:type="dxa"/>
            <w:bottom w:w="0" w:type="dxa"/>
          </w:tcMar>
          <w:vAlign w:val="bottom"/>
        </w:tcPr>
        <w:p w:rsidR="00B26CC6" w:rsidRPr="000E02DE" w:rsidRDefault="00B26CC6" w:rsidP="00915BAA">
          <w:pPr>
            <w:pStyle w:val="Adress-brev"/>
          </w:pPr>
        </w:p>
      </w:tc>
      <w:tc>
        <w:tcPr>
          <w:tcW w:w="936" w:type="dxa"/>
        </w:tcPr>
        <w:p w:rsidR="00B26CC6" w:rsidRPr="00403F57" w:rsidRDefault="00B26CC6" w:rsidP="00915BAA">
          <w:pPr>
            <w:pStyle w:val="Sidhuvud"/>
          </w:pPr>
        </w:p>
      </w:tc>
    </w:tr>
    <w:tr w:rsidR="002C7212" w:rsidRPr="008048BF" w:rsidTr="00F448E3">
      <w:trPr>
        <w:trHeight w:val="414"/>
      </w:trPr>
      <w:tc>
        <w:tcPr>
          <w:tcW w:w="4983" w:type="dxa"/>
          <w:tcMar>
            <w:left w:w="0" w:type="dxa"/>
            <w:bottom w:w="85" w:type="dxa"/>
          </w:tcMar>
        </w:tcPr>
        <w:p w:rsidR="002C7212" w:rsidRPr="008048BF" w:rsidRDefault="002C7212" w:rsidP="002C7212">
          <w:pPr>
            <w:pStyle w:val="SoSDatum"/>
          </w:pPr>
          <w:r w:rsidRPr="008048BF">
            <w:t>SOCIALSTYRELSEN</w:t>
          </w:r>
        </w:p>
      </w:tc>
      <w:tc>
        <w:tcPr>
          <w:tcW w:w="4273" w:type="dxa"/>
          <w:tcMar>
            <w:top w:w="0" w:type="dxa"/>
            <w:bottom w:w="45" w:type="dxa"/>
          </w:tcMar>
        </w:tcPr>
        <w:p w:rsidR="002C7212" w:rsidRPr="008048BF" w:rsidRDefault="001B623E" w:rsidP="002E0ED8">
          <w:pPr>
            <w:pStyle w:val="SoSDatum"/>
          </w:pPr>
          <w:r>
            <w:rPr>
              <w:sz w:val="24"/>
              <w:szCs w:val="24"/>
            </w:rPr>
            <w:t>2020-02-03</w:t>
          </w:r>
          <w:r w:rsidR="002E0ED8">
            <w:rPr>
              <w:sz w:val="24"/>
              <w:szCs w:val="24"/>
            </w:rPr>
            <w:t xml:space="preserve">        </w:t>
          </w:r>
          <w:r w:rsidR="0022238C">
            <w:rPr>
              <w:sz w:val="24"/>
              <w:szCs w:val="24"/>
            </w:rPr>
            <w:t xml:space="preserve">Dnr </w:t>
          </w:r>
          <w:r w:rsidR="00FE46D7">
            <w:rPr>
              <w:sz w:val="24"/>
              <w:szCs w:val="24"/>
            </w:rPr>
            <w:t>9.2-905/2020</w:t>
          </w:r>
          <w:r w:rsidR="0086552B" w:rsidRPr="0086552B">
            <w:rPr>
              <w:color w:val="auto"/>
              <w:sz w:val="24"/>
              <w:szCs w:val="24"/>
            </w:rPr>
            <w:br/>
          </w:r>
        </w:p>
      </w:tc>
      <w:tc>
        <w:tcPr>
          <w:tcW w:w="2765" w:type="dxa"/>
          <w:vAlign w:val="bottom"/>
        </w:tcPr>
        <w:p w:rsidR="002C7212" w:rsidRPr="008048BF" w:rsidRDefault="002C7212" w:rsidP="003E593C">
          <w:pPr>
            <w:pStyle w:val="SoSDokumentbeteckning"/>
          </w:pPr>
        </w:p>
      </w:tc>
      <w:tc>
        <w:tcPr>
          <w:tcW w:w="936" w:type="dxa"/>
        </w:tcPr>
        <w:p w:rsidR="002C7212" w:rsidRPr="000E02DE" w:rsidRDefault="002C7212" w:rsidP="002C7212">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71EB0">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71EB0">
            <w:rPr>
              <w:rStyle w:val="Sidnummer"/>
              <w:noProof/>
            </w:rPr>
            <w:t>3</w:t>
          </w:r>
          <w:r w:rsidRPr="000E02DE">
            <w:rPr>
              <w:rStyle w:val="Sidnummer"/>
            </w:rPr>
            <w:fldChar w:fldCharType="end"/>
          </w:r>
          <w:r w:rsidRPr="000E02DE">
            <w:rPr>
              <w:rStyle w:val="Sidnummer"/>
            </w:rPr>
            <w:t>)</w:t>
          </w:r>
        </w:p>
      </w:tc>
    </w:tr>
  </w:tbl>
  <w:p w:rsidR="00B26CC6" w:rsidRDefault="00B26CC6"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945"/>
      <w:gridCol w:w="1272"/>
      <w:gridCol w:w="2740"/>
      <w:gridCol w:w="929"/>
    </w:tblGrid>
    <w:tr w:rsidR="00B26CC6" w:rsidRPr="008048BF" w:rsidTr="00D07398">
      <w:trPr>
        <w:trHeight w:val="162"/>
      </w:trPr>
      <w:tc>
        <w:tcPr>
          <w:tcW w:w="4775" w:type="dxa"/>
          <w:vMerge w:val="restart"/>
          <w:tcMar>
            <w:left w:w="0" w:type="dxa"/>
            <w:bottom w:w="85" w:type="dxa"/>
          </w:tcMar>
          <w:vAlign w:val="center"/>
        </w:tcPr>
        <w:p w:rsidR="00B26CC6" w:rsidRPr="00403F57" w:rsidRDefault="00B26CC6" w:rsidP="00915BAA">
          <w:pPr>
            <w:pStyle w:val="Sidhuvud"/>
          </w:pPr>
        </w:p>
      </w:tc>
      <w:tc>
        <w:tcPr>
          <w:tcW w:w="3874" w:type="dxa"/>
          <w:gridSpan w:val="2"/>
          <w:tcMar>
            <w:top w:w="96" w:type="dxa"/>
            <w:bottom w:w="0" w:type="dxa"/>
          </w:tcMar>
          <w:vAlign w:val="bottom"/>
        </w:tcPr>
        <w:p w:rsidR="00B26CC6" w:rsidRPr="0086552B" w:rsidRDefault="00FE46D7" w:rsidP="0022238C">
          <w:pPr>
            <w:pStyle w:val="SoSDokumentbeteckning"/>
            <w:rPr>
              <w:sz w:val="24"/>
              <w:szCs w:val="24"/>
            </w:rPr>
          </w:pPr>
          <w:r>
            <w:rPr>
              <w:sz w:val="24"/>
              <w:szCs w:val="24"/>
            </w:rPr>
            <w:t>2020</w:t>
          </w:r>
          <w:r w:rsidR="00824EB9" w:rsidRPr="0086552B">
            <w:rPr>
              <w:sz w:val="24"/>
              <w:szCs w:val="24"/>
            </w:rPr>
            <w:t>-</w:t>
          </w:r>
          <w:r w:rsidR="00CF2632">
            <w:rPr>
              <w:sz w:val="24"/>
              <w:szCs w:val="24"/>
            </w:rPr>
            <w:t>02-03</w:t>
          </w:r>
          <w:r w:rsidR="00954D88" w:rsidRPr="0086552B">
            <w:rPr>
              <w:sz w:val="24"/>
              <w:szCs w:val="24"/>
            </w:rPr>
            <w:t xml:space="preserve"> </w:t>
          </w:r>
          <w:r w:rsidR="00F448E3" w:rsidRPr="0086552B">
            <w:rPr>
              <w:sz w:val="24"/>
              <w:szCs w:val="24"/>
            </w:rPr>
            <w:t xml:space="preserve">   </w:t>
          </w:r>
          <w:r w:rsidR="00954D88" w:rsidRPr="0086552B">
            <w:rPr>
              <w:sz w:val="24"/>
              <w:szCs w:val="24"/>
            </w:rPr>
            <w:t xml:space="preserve"> Dnr </w:t>
          </w:r>
          <w:r w:rsidR="00F448E3" w:rsidRPr="0086552B">
            <w:rPr>
              <w:sz w:val="24"/>
              <w:szCs w:val="24"/>
            </w:rPr>
            <w:t>9.2-</w:t>
          </w:r>
          <w:r>
            <w:rPr>
              <w:sz w:val="24"/>
              <w:szCs w:val="24"/>
            </w:rPr>
            <w:t>905/2020</w:t>
          </w:r>
          <w:r w:rsidR="001640B6" w:rsidRPr="0086552B">
            <w:rPr>
              <w:color w:val="auto"/>
              <w:sz w:val="24"/>
              <w:szCs w:val="24"/>
            </w:rPr>
            <w:br/>
          </w:r>
          <w:r w:rsidR="00954D88" w:rsidRPr="0086552B">
            <w:rPr>
              <w:color w:val="auto"/>
              <w:sz w:val="24"/>
              <w:szCs w:val="24"/>
            </w:rPr>
            <w:t xml:space="preserve">  </w:t>
          </w:r>
        </w:p>
      </w:tc>
      <w:tc>
        <w:tcPr>
          <w:tcW w:w="896" w:type="dxa"/>
        </w:tcPr>
        <w:p w:rsidR="00B26CC6" w:rsidRPr="00403F57" w:rsidRDefault="00B26CC6" w:rsidP="00915BAA">
          <w:pPr>
            <w:pStyle w:val="Sidhuvud"/>
          </w:pPr>
        </w:p>
      </w:tc>
    </w:tr>
    <w:tr w:rsidR="00B26CC6" w:rsidRPr="008048BF" w:rsidTr="00D07398">
      <w:trPr>
        <w:trHeight w:hRule="exact" w:val="311"/>
      </w:trPr>
      <w:tc>
        <w:tcPr>
          <w:tcW w:w="4775" w:type="dxa"/>
          <w:vMerge/>
          <w:tcMar>
            <w:left w:w="0" w:type="dxa"/>
            <w:bottom w:w="85" w:type="dxa"/>
          </w:tcMar>
          <w:vAlign w:val="center"/>
        </w:tcPr>
        <w:p w:rsidR="00B26CC6" w:rsidRPr="00403F57" w:rsidRDefault="00B26CC6" w:rsidP="00915BAA">
          <w:pPr>
            <w:pStyle w:val="Sidhuvud"/>
          </w:pPr>
        </w:p>
      </w:tc>
      <w:tc>
        <w:tcPr>
          <w:tcW w:w="1228" w:type="dxa"/>
          <w:tcMar>
            <w:top w:w="0" w:type="dxa"/>
            <w:bottom w:w="45" w:type="dxa"/>
          </w:tcMar>
        </w:tcPr>
        <w:p w:rsidR="00B26CC6" w:rsidRPr="008048BF" w:rsidRDefault="00B26CC6" w:rsidP="00954D88">
          <w:pPr>
            <w:pStyle w:val="SoSDatum"/>
          </w:pPr>
        </w:p>
      </w:tc>
      <w:tc>
        <w:tcPr>
          <w:tcW w:w="2646" w:type="dxa"/>
        </w:tcPr>
        <w:p w:rsidR="00B26CC6" w:rsidRPr="008048BF" w:rsidRDefault="00954D88" w:rsidP="00954D88">
          <w:pPr>
            <w:pStyle w:val="SoSDiarienummer"/>
          </w:pPr>
          <w:r w:rsidRPr="00142899">
            <w:rPr>
              <w:color w:val="auto"/>
              <w:szCs w:val="22"/>
            </w:rPr>
            <w:t xml:space="preserve">  </w:t>
          </w:r>
        </w:p>
      </w:tc>
      <w:tc>
        <w:tcPr>
          <w:tcW w:w="896" w:type="dxa"/>
        </w:tcPr>
        <w:p w:rsidR="00B26CC6" w:rsidRPr="000E02DE" w:rsidRDefault="00B26CC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71EB0">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71EB0">
            <w:rPr>
              <w:rStyle w:val="Sidnummer"/>
              <w:noProof/>
            </w:rPr>
            <w:t>3</w:t>
          </w:r>
          <w:r w:rsidRPr="000E02DE">
            <w:rPr>
              <w:rStyle w:val="Sidnummer"/>
            </w:rPr>
            <w:fldChar w:fldCharType="end"/>
          </w:r>
          <w:r w:rsidRPr="000E02DE">
            <w:rPr>
              <w:rStyle w:val="Sidnummer"/>
            </w:rPr>
            <w:t>)</w:t>
          </w:r>
        </w:p>
      </w:tc>
    </w:tr>
    <w:tr w:rsidR="00B26CC6" w:rsidRPr="008048BF" w:rsidTr="00D07398">
      <w:trPr>
        <w:trHeight w:hRule="exact" w:val="541"/>
      </w:trPr>
      <w:tc>
        <w:tcPr>
          <w:tcW w:w="4775" w:type="dxa"/>
          <w:tcMar>
            <w:top w:w="74" w:type="dxa"/>
            <w:left w:w="57" w:type="dxa"/>
          </w:tcMar>
        </w:tcPr>
        <w:p w:rsidR="00B26CC6" w:rsidRPr="008048BF" w:rsidRDefault="00B26CC6" w:rsidP="00915BAA">
          <w:pPr>
            <w:pStyle w:val="SoSAvsndaradress"/>
            <w:rPr>
              <w:sz w:val="24"/>
              <w:szCs w:val="24"/>
            </w:rPr>
          </w:pPr>
        </w:p>
      </w:tc>
      <w:tc>
        <w:tcPr>
          <w:tcW w:w="4771" w:type="dxa"/>
          <w:gridSpan w:val="3"/>
          <w:tcMar>
            <w:top w:w="57" w:type="dxa"/>
            <w:bottom w:w="28" w:type="dxa"/>
          </w:tcMar>
        </w:tcPr>
        <w:p w:rsidR="00B26CC6" w:rsidRPr="008048BF" w:rsidRDefault="00B26CC6" w:rsidP="00915BAA"/>
      </w:tc>
    </w:tr>
    <w:tr w:rsidR="00B26CC6" w:rsidRPr="008048BF" w:rsidTr="00D07398">
      <w:trPr>
        <w:trHeight w:hRule="exact" w:val="210"/>
      </w:trPr>
      <w:tc>
        <w:tcPr>
          <w:tcW w:w="4775" w:type="dxa"/>
          <w:tcMar>
            <w:top w:w="57" w:type="dxa"/>
            <w:left w:w="57" w:type="dxa"/>
          </w:tcMar>
        </w:tcPr>
        <w:p w:rsidR="00B26CC6" w:rsidRDefault="00B26CC6" w:rsidP="00915BAA">
          <w:pPr>
            <w:pStyle w:val="Sidhuvud"/>
            <w:rPr>
              <w:noProof/>
            </w:rPr>
          </w:pPr>
        </w:p>
      </w:tc>
      <w:tc>
        <w:tcPr>
          <w:tcW w:w="4771" w:type="dxa"/>
          <w:gridSpan w:val="3"/>
          <w:tcMar>
            <w:top w:w="57" w:type="dxa"/>
            <w:bottom w:w="28" w:type="dxa"/>
          </w:tcMar>
        </w:tcPr>
        <w:p w:rsidR="00B26CC6" w:rsidRPr="008048BF" w:rsidRDefault="00B26CC6" w:rsidP="00915BAA"/>
      </w:tc>
    </w:tr>
  </w:tbl>
  <w:p w:rsidR="00B26CC6" w:rsidRPr="00E709DC" w:rsidRDefault="00F448E3" w:rsidP="00915BAA">
    <w:pPr>
      <w:pStyle w:val="SoSBrdtext"/>
    </w:pPr>
    <w:r>
      <w:rPr>
        <w:noProof/>
      </w:rPr>
      <w:drawing>
        <wp:anchor distT="0" distB="0" distL="114300" distR="114300" simplePos="0" relativeHeight="251657728" behindDoc="0" locked="1" layoutInCell="1" allowOverlap="1">
          <wp:simplePos x="0" y="0"/>
          <wp:positionH relativeFrom="page">
            <wp:posOffset>914400</wp:posOffset>
          </wp:positionH>
          <wp:positionV relativeFrom="page">
            <wp:posOffset>442595</wp:posOffset>
          </wp:positionV>
          <wp:extent cx="2178050" cy="45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182D97"/>
    <w:multiLevelType w:val="hybridMultilevel"/>
    <w:tmpl w:val="A4FCC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CF6464"/>
    <w:multiLevelType w:val="hybridMultilevel"/>
    <w:tmpl w:val="0F601378"/>
    <w:lvl w:ilvl="0" w:tplc="041D000F">
      <w:start w:val="1"/>
      <w:numFmt w:val="decimal"/>
      <w:lvlText w:val="%1."/>
      <w:lvlJc w:val="left"/>
      <w:pPr>
        <w:ind w:left="944" w:hanging="360"/>
      </w:p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7"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E97BBC"/>
    <w:multiLevelType w:val="hybridMultilevel"/>
    <w:tmpl w:val="475ACE80"/>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0"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9C5A78"/>
    <w:multiLevelType w:val="hybridMultilevel"/>
    <w:tmpl w:val="D0D2B79E"/>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5" w15:restartNumberingAfterBreak="0">
    <w:nsid w:val="6DAE70E8"/>
    <w:multiLevelType w:val="hybridMultilevel"/>
    <w:tmpl w:val="CE449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EEA1E0F"/>
    <w:multiLevelType w:val="hybridMultilevel"/>
    <w:tmpl w:val="B4E65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7"/>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0"/>
  </w:num>
  <w:num w:numId="5">
    <w:abstractNumId w:val="11"/>
  </w:num>
  <w:num w:numId="6">
    <w:abstractNumId w:val="12"/>
  </w:num>
  <w:num w:numId="7">
    <w:abstractNumId w:val="0"/>
  </w:num>
  <w:num w:numId="8">
    <w:abstractNumId w:val="8"/>
  </w:num>
  <w:num w:numId="9">
    <w:abstractNumId w:val="17"/>
  </w:num>
  <w:num w:numId="10">
    <w:abstractNumId w:val="13"/>
  </w:num>
  <w:num w:numId="11">
    <w:abstractNumId w:val="2"/>
  </w:num>
  <w:num w:numId="12">
    <w:abstractNumId w:val="16"/>
  </w:num>
  <w:num w:numId="13">
    <w:abstractNumId w:val="4"/>
  </w:num>
  <w:num w:numId="14">
    <w:abstractNumId w:val="3"/>
  </w:num>
  <w:num w:numId="15">
    <w:abstractNumId w:val="15"/>
  </w:num>
  <w:num w:numId="16">
    <w:abstractNumId w:val="18"/>
  </w:num>
  <w:num w:numId="17">
    <w:abstractNumId w:val="1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F448E3"/>
    <w:rsid w:val="000027F1"/>
    <w:rsid w:val="000141C7"/>
    <w:rsid w:val="00017AF2"/>
    <w:rsid w:val="0002742E"/>
    <w:rsid w:val="00030358"/>
    <w:rsid w:val="00033CFD"/>
    <w:rsid w:val="00040F0D"/>
    <w:rsid w:val="0004400C"/>
    <w:rsid w:val="00051D47"/>
    <w:rsid w:val="00052600"/>
    <w:rsid w:val="00055A1E"/>
    <w:rsid w:val="000617E2"/>
    <w:rsid w:val="0006253D"/>
    <w:rsid w:val="00071EB0"/>
    <w:rsid w:val="00076577"/>
    <w:rsid w:val="00081AE5"/>
    <w:rsid w:val="00083542"/>
    <w:rsid w:val="00087376"/>
    <w:rsid w:val="00090EF1"/>
    <w:rsid w:val="00094FF3"/>
    <w:rsid w:val="000A4B9F"/>
    <w:rsid w:val="000A640B"/>
    <w:rsid w:val="000B30E8"/>
    <w:rsid w:val="000C03D3"/>
    <w:rsid w:val="000C0D4F"/>
    <w:rsid w:val="000C1FE0"/>
    <w:rsid w:val="000C2A85"/>
    <w:rsid w:val="000C2D5D"/>
    <w:rsid w:val="000C7BF0"/>
    <w:rsid w:val="000E02DE"/>
    <w:rsid w:val="000E0B5E"/>
    <w:rsid w:val="000E39C7"/>
    <w:rsid w:val="000F687B"/>
    <w:rsid w:val="000F6D88"/>
    <w:rsid w:val="00102AC6"/>
    <w:rsid w:val="00111649"/>
    <w:rsid w:val="00120C8F"/>
    <w:rsid w:val="00120F2E"/>
    <w:rsid w:val="0012281E"/>
    <w:rsid w:val="00122B2D"/>
    <w:rsid w:val="00124525"/>
    <w:rsid w:val="001309E2"/>
    <w:rsid w:val="001318B8"/>
    <w:rsid w:val="001349D3"/>
    <w:rsid w:val="0013739E"/>
    <w:rsid w:val="0014013D"/>
    <w:rsid w:val="00142E26"/>
    <w:rsid w:val="0015523A"/>
    <w:rsid w:val="00155D51"/>
    <w:rsid w:val="001640B6"/>
    <w:rsid w:val="00166A4C"/>
    <w:rsid w:val="001710BC"/>
    <w:rsid w:val="0017145A"/>
    <w:rsid w:val="00183700"/>
    <w:rsid w:val="00186C9B"/>
    <w:rsid w:val="00192E63"/>
    <w:rsid w:val="001A07FE"/>
    <w:rsid w:val="001A3ABA"/>
    <w:rsid w:val="001A477A"/>
    <w:rsid w:val="001B19F1"/>
    <w:rsid w:val="001B623E"/>
    <w:rsid w:val="001B68EB"/>
    <w:rsid w:val="001D207C"/>
    <w:rsid w:val="001D483C"/>
    <w:rsid w:val="001E5400"/>
    <w:rsid w:val="001F6322"/>
    <w:rsid w:val="001F7850"/>
    <w:rsid w:val="00200276"/>
    <w:rsid w:val="00200B2D"/>
    <w:rsid w:val="00204738"/>
    <w:rsid w:val="00211C20"/>
    <w:rsid w:val="0021662E"/>
    <w:rsid w:val="0022238C"/>
    <w:rsid w:val="002229D6"/>
    <w:rsid w:val="00222CBB"/>
    <w:rsid w:val="002258F3"/>
    <w:rsid w:val="00225E0F"/>
    <w:rsid w:val="00235594"/>
    <w:rsid w:val="0024022B"/>
    <w:rsid w:val="00240FF3"/>
    <w:rsid w:val="00251C94"/>
    <w:rsid w:val="00253D09"/>
    <w:rsid w:val="00254E01"/>
    <w:rsid w:val="002553AF"/>
    <w:rsid w:val="002564D1"/>
    <w:rsid w:val="00256D42"/>
    <w:rsid w:val="00261114"/>
    <w:rsid w:val="00264944"/>
    <w:rsid w:val="002663D8"/>
    <w:rsid w:val="002665FA"/>
    <w:rsid w:val="00271308"/>
    <w:rsid w:val="00274315"/>
    <w:rsid w:val="002772FF"/>
    <w:rsid w:val="00284495"/>
    <w:rsid w:val="00286C3A"/>
    <w:rsid w:val="002906C5"/>
    <w:rsid w:val="00294E7D"/>
    <w:rsid w:val="002B4BF6"/>
    <w:rsid w:val="002B4EE5"/>
    <w:rsid w:val="002C0CDC"/>
    <w:rsid w:val="002C2E39"/>
    <w:rsid w:val="002C5226"/>
    <w:rsid w:val="002C7212"/>
    <w:rsid w:val="002C7BFC"/>
    <w:rsid w:val="002D06EA"/>
    <w:rsid w:val="002D0A7E"/>
    <w:rsid w:val="002E0ED8"/>
    <w:rsid w:val="002E33F7"/>
    <w:rsid w:val="002E377D"/>
    <w:rsid w:val="002E3852"/>
    <w:rsid w:val="002E5FC8"/>
    <w:rsid w:val="002E7C7A"/>
    <w:rsid w:val="002F0A80"/>
    <w:rsid w:val="002F3425"/>
    <w:rsid w:val="00302010"/>
    <w:rsid w:val="0030765D"/>
    <w:rsid w:val="00317B76"/>
    <w:rsid w:val="00322348"/>
    <w:rsid w:val="003230C8"/>
    <w:rsid w:val="00325223"/>
    <w:rsid w:val="00327FFC"/>
    <w:rsid w:val="00330957"/>
    <w:rsid w:val="003326CD"/>
    <w:rsid w:val="0033542D"/>
    <w:rsid w:val="003356E6"/>
    <w:rsid w:val="00337EBD"/>
    <w:rsid w:val="003452AC"/>
    <w:rsid w:val="00363FC8"/>
    <w:rsid w:val="003650AC"/>
    <w:rsid w:val="00371E1C"/>
    <w:rsid w:val="003734C1"/>
    <w:rsid w:val="003802B8"/>
    <w:rsid w:val="00380AC6"/>
    <w:rsid w:val="00385784"/>
    <w:rsid w:val="00386ED3"/>
    <w:rsid w:val="00391F31"/>
    <w:rsid w:val="00395681"/>
    <w:rsid w:val="00396812"/>
    <w:rsid w:val="003A2C4E"/>
    <w:rsid w:val="003A56AA"/>
    <w:rsid w:val="003A7945"/>
    <w:rsid w:val="003B0D9F"/>
    <w:rsid w:val="003B4D5B"/>
    <w:rsid w:val="003B5DCA"/>
    <w:rsid w:val="003B71C4"/>
    <w:rsid w:val="003C4B24"/>
    <w:rsid w:val="003C795A"/>
    <w:rsid w:val="003D5A75"/>
    <w:rsid w:val="003D7B6B"/>
    <w:rsid w:val="003E593C"/>
    <w:rsid w:val="003F1AE5"/>
    <w:rsid w:val="003F4C48"/>
    <w:rsid w:val="00403F57"/>
    <w:rsid w:val="00411C22"/>
    <w:rsid w:val="00411F1F"/>
    <w:rsid w:val="00412DA1"/>
    <w:rsid w:val="00413E4F"/>
    <w:rsid w:val="00415A02"/>
    <w:rsid w:val="0042099E"/>
    <w:rsid w:val="0043385E"/>
    <w:rsid w:val="004340AD"/>
    <w:rsid w:val="00442140"/>
    <w:rsid w:val="00445536"/>
    <w:rsid w:val="00461C13"/>
    <w:rsid w:val="00464236"/>
    <w:rsid w:val="0046468A"/>
    <w:rsid w:val="00467745"/>
    <w:rsid w:val="00475A3F"/>
    <w:rsid w:val="00476674"/>
    <w:rsid w:val="00477D3F"/>
    <w:rsid w:val="004800A4"/>
    <w:rsid w:val="004804C6"/>
    <w:rsid w:val="00484818"/>
    <w:rsid w:val="004957F3"/>
    <w:rsid w:val="004962EF"/>
    <w:rsid w:val="004A16D4"/>
    <w:rsid w:val="004A4064"/>
    <w:rsid w:val="004B53B0"/>
    <w:rsid w:val="004B7433"/>
    <w:rsid w:val="004B7986"/>
    <w:rsid w:val="004C0F0F"/>
    <w:rsid w:val="004C73D5"/>
    <w:rsid w:val="004D2D2B"/>
    <w:rsid w:val="004D3D07"/>
    <w:rsid w:val="004E5233"/>
    <w:rsid w:val="004E5B6C"/>
    <w:rsid w:val="004F0D96"/>
    <w:rsid w:val="004F2B92"/>
    <w:rsid w:val="004F65B2"/>
    <w:rsid w:val="00501579"/>
    <w:rsid w:val="00512BD5"/>
    <w:rsid w:val="0051358A"/>
    <w:rsid w:val="005136FB"/>
    <w:rsid w:val="005229C8"/>
    <w:rsid w:val="0053681C"/>
    <w:rsid w:val="005418B4"/>
    <w:rsid w:val="00547CF0"/>
    <w:rsid w:val="0055285D"/>
    <w:rsid w:val="00554BC8"/>
    <w:rsid w:val="00563AAA"/>
    <w:rsid w:val="00571510"/>
    <w:rsid w:val="00571EB0"/>
    <w:rsid w:val="00576D69"/>
    <w:rsid w:val="00577749"/>
    <w:rsid w:val="005925B3"/>
    <w:rsid w:val="005963ED"/>
    <w:rsid w:val="005A0FE8"/>
    <w:rsid w:val="005A51C0"/>
    <w:rsid w:val="005B304E"/>
    <w:rsid w:val="005B45B4"/>
    <w:rsid w:val="005B631A"/>
    <w:rsid w:val="005C3913"/>
    <w:rsid w:val="005C5F81"/>
    <w:rsid w:val="005C62D9"/>
    <w:rsid w:val="005D16D1"/>
    <w:rsid w:val="005D1BD8"/>
    <w:rsid w:val="005D5AF8"/>
    <w:rsid w:val="005E1619"/>
    <w:rsid w:val="005E2297"/>
    <w:rsid w:val="00604362"/>
    <w:rsid w:val="006073A5"/>
    <w:rsid w:val="0062014E"/>
    <w:rsid w:val="006209DC"/>
    <w:rsid w:val="00621A64"/>
    <w:rsid w:val="00631058"/>
    <w:rsid w:val="006377DD"/>
    <w:rsid w:val="006457B4"/>
    <w:rsid w:val="00645C84"/>
    <w:rsid w:val="0065031B"/>
    <w:rsid w:val="00651559"/>
    <w:rsid w:val="00651AC5"/>
    <w:rsid w:val="00656F8C"/>
    <w:rsid w:val="00660F62"/>
    <w:rsid w:val="00664736"/>
    <w:rsid w:val="006654DD"/>
    <w:rsid w:val="006812F9"/>
    <w:rsid w:val="00681EF9"/>
    <w:rsid w:val="006A3284"/>
    <w:rsid w:val="006A4E6D"/>
    <w:rsid w:val="006B0820"/>
    <w:rsid w:val="006B381E"/>
    <w:rsid w:val="006B7482"/>
    <w:rsid w:val="006D1646"/>
    <w:rsid w:val="006D1E97"/>
    <w:rsid w:val="006E138E"/>
    <w:rsid w:val="006E24DD"/>
    <w:rsid w:val="006E31C0"/>
    <w:rsid w:val="006E3369"/>
    <w:rsid w:val="006F485D"/>
    <w:rsid w:val="0070007A"/>
    <w:rsid w:val="00700E6A"/>
    <w:rsid w:val="00710248"/>
    <w:rsid w:val="00735272"/>
    <w:rsid w:val="00736C23"/>
    <w:rsid w:val="0074482F"/>
    <w:rsid w:val="007468A6"/>
    <w:rsid w:val="00751FB1"/>
    <w:rsid w:val="00753F87"/>
    <w:rsid w:val="007676B3"/>
    <w:rsid w:val="00770F4D"/>
    <w:rsid w:val="00775505"/>
    <w:rsid w:val="007818B1"/>
    <w:rsid w:val="007933D1"/>
    <w:rsid w:val="00795E09"/>
    <w:rsid w:val="007A1CB3"/>
    <w:rsid w:val="007A7742"/>
    <w:rsid w:val="007B2F4F"/>
    <w:rsid w:val="007B419E"/>
    <w:rsid w:val="007B51DD"/>
    <w:rsid w:val="007C2DDA"/>
    <w:rsid w:val="007C4063"/>
    <w:rsid w:val="007C6B9B"/>
    <w:rsid w:val="007D1526"/>
    <w:rsid w:val="007D55B8"/>
    <w:rsid w:val="007D7477"/>
    <w:rsid w:val="007F0D06"/>
    <w:rsid w:val="007F423A"/>
    <w:rsid w:val="007F4284"/>
    <w:rsid w:val="007F70EF"/>
    <w:rsid w:val="007F7828"/>
    <w:rsid w:val="008045D8"/>
    <w:rsid w:val="008048BF"/>
    <w:rsid w:val="00814A9B"/>
    <w:rsid w:val="0082470E"/>
    <w:rsid w:val="00824EB9"/>
    <w:rsid w:val="0083759A"/>
    <w:rsid w:val="0085489D"/>
    <w:rsid w:val="00854CF6"/>
    <w:rsid w:val="00855FF4"/>
    <w:rsid w:val="00856A96"/>
    <w:rsid w:val="00857D35"/>
    <w:rsid w:val="00860B85"/>
    <w:rsid w:val="00862640"/>
    <w:rsid w:val="0086552B"/>
    <w:rsid w:val="00876B36"/>
    <w:rsid w:val="008811E1"/>
    <w:rsid w:val="00882EB0"/>
    <w:rsid w:val="0088362A"/>
    <w:rsid w:val="00886684"/>
    <w:rsid w:val="00886D9D"/>
    <w:rsid w:val="00887852"/>
    <w:rsid w:val="008A42B0"/>
    <w:rsid w:val="008A5BB6"/>
    <w:rsid w:val="008A7F95"/>
    <w:rsid w:val="008B089D"/>
    <w:rsid w:val="008B4853"/>
    <w:rsid w:val="008B5153"/>
    <w:rsid w:val="008C1647"/>
    <w:rsid w:val="008D19A7"/>
    <w:rsid w:val="008D64AD"/>
    <w:rsid w:val="008E0A35"/>
    <w:rsid w:val="00901869"/>
    <w:rsid w:val="00903268"/>
    <w:rsid w:val="00910B7D"/>
    <w:rsid w:val="00914165"/>
    <w:rsid w:val="00914631"/>
    <w:rsid w:val="00915BAA"/>
    <w:rsid w:val="00920CB4"/>
    <w:rsid w:val="00927A7F"/>
    <w:rsid w:val="009313B5"/>
    <w:rsid w:val="0094455D"/>
    <w:rsid w:val="00954D88"/>
    <w:rsid w:val="00961519"/>
    <w:rsid w:val="009626ED"/>
    <w:rsid w:val="009647F2"/>
    <w:rsid w:val="00967451"/>
    <w:rsid w:val="00980F92"/>
    <w:rsid w:val="00982720"/>
    <w:rsid w:val="0099066D"/>
    <w:rsid w:val="00995A34"/>
    <w:rsid w:val="009A1FE8"/>
    <w:rsid w:val="009A44D5"/>
    <w:rsid w:val="009C1CA6"/>
    <w:rsid w:val="009C6E01"/>
    <w:rsid w:val="009D1329"/>
    <w:rsid w:val="009D23D1"/>
    <w:rsid w:val="009D30A8"/>
    <w:rsid w:val="009D38B5"/>
    <w:rsid w:val="009D4878"/>
    <w:rsid w:val="009F5A5C"/>
    <w:rsid w:val="009F702D"/>
    <w:rsid w:val="00A056B0"/>
    <w:rsid w:val="00A05B49"/>
    <w:rsid w:val="00A07D22"/>
    <w:rsid w:val="00A15BD1"/>
    <w:rsid w:val="00A27A96"/>
    <w:rsid w:val="00A310CB"/>
    <w:rsid w:val="00A31F46"/>
    <w:rsid w:val="00A349C5"/>
    <w:rsid w:val="00A36684"/>
    <w:rsid w:val="00A44266"/>
    <w:rsid w:val="00A4569C"/>
    <w:rsid w:val="00A50C99"/>
    <w:rsid w:val="00A50CD0"/>
    <w:rsid w:val="00A50E56"/>
    <w:rsid w:val="00A51A27"/>
    <w:rsid w:val="00A51BE4"/>
    <w:rsid w:val="00A55F43"/>
    <w:rsid w:val="00A60604"/>
    <w:rsid w:val="00A71E2D"/>
    <w:rsid w:val="00A844FF"/>
    <w:rsid w:val="00A91360"/>
    <w:rsid w:val="00A914FD"/>
    <w:rsid w:val="00AA0527"/>
    <w:rsid w:val="00AA167A"/>
    <w:rsid w:val="00AA3167"/>
    <w:rsid w:val="00AA355E"/>
    <w:rsid w:val="00AA67E1"/>
    <w:rsid w:val="00AB493D"/>
    <w:rsid w:val="00AB6652"/>
    <w:rsid w:val="00AB6BBF"/>
    <w:rsid w:val="00AC5EE5"/>
    <w:rsid w:val="00AC6314"/>
    <w:rsid w:val="00AD2ADD"/>
    <w:rsid w:val="00AD2D4F"/>
    <w:rsid w:val="00AD588F"/>
    <w:rsid w:val="00AE6853"/>
    <w:rsid w:val="00AE6E6E"/>
    <w:rsid w:val="00AF3A30"/>
    <w:rsid w:val="00B02D27"/>
    <w:rsid w:val="00B04245"/>
    <w:rsid w:val="00B129D8"/>
    <w:rsid w:val="00B22CC2"/>
    <w:rsid w:val="00B263FF"/>
    <w:rsid w:val="00B26CC6"/>
    <w:rsid w:val="00B37324"/>
    <w:rsid w:val="00B402D1"/>
    <w:rsid w:val="00B43040"/>
    <w:rsid w:val="00B44EDD"/>
    <w:rsid w:val="00B47717"/>
    <w:rsid w:val="00B50F56"/>
    <w:rsid w:val="00B62FF0"/>
    <w:rsid w:val="00B679EB"/>
    <w:rsid w:val="00B7226B"/>
    <w:rsid w:val="00B7247E"/>
    <w:rsid w:val="00B8268C"/>
    <w:rsid w:val="00B83962"/>
    <w:rsid w:val="00B855A1"/>
    <w:rsid w:val="00B872A7"/>
    <w:rsid w:val="00B926EA"/>
    <w:rsid w:val="00B92A2C"/>
    <w:rsid w:val="00B93949"/>
    <w:rsid w:val="00B946E1"/>
    <w:rsid w:val="00B96D26"/>
    <w:rsid w:val="00B9767B"/>
    <w:rsid w:val="00BA14AC"/>
    <w:rsid w:val="00BA16EF"/>
    <w:rsid w:val="00BA1B61"/>
    <w:rsid w:val="00BA33BC"/>
    <w:rsid w:val="00BA56FB"/>
    <w:rsid w:val="00BC0A68"/>
    <w:rsid w:val="00BC0D70"/>
    <w:rsid w:val="00BC4D57"/>
    <w:rsid w:val="00BD5DEE"/>
    <w:rsid w:val="00BE07AC"/>
    <w:rsid w:val="00BE1A57"/>
    <w:rsid w:val="00BE318F"/>
    <w:rsid w:val="00BF31A9"/>
    <w:rsid w:val="00BF3848"/>
    <w:rsid w:val="00BF444B"/>
    <w:rsid w:val="00BF6306"/>
    <w:rsid w:val="00BF7D56"/>
    <w:rsid w:val="00C03828"/>
    <w:rsid w:val="00C05ABD"/>
    <w:rsid w:val="00C13742"/>
    <w:rsid w:val="00C13DB1"/>
    <w:rsid w:val="00C15B41"/>
    <w:rsid w:val="00C172E7"/>
    <w:rsid w:val="00C201B6"/>
    <w:rsid w:val="00C253C4"/>
    <w:rsid w:val="00C264B5"/>
    <w:rsid w:val="00C26EEA"/>
    <w:rsid w:val="00C351D6"/>
    <w:rsid w:val="00C354BC"/>
    <w:rsid w:val="00C371D5"/>
    <w:rsid w:val="00C47DD1"/>
    <w:rsid w:val="00C50968"/>
    <w:rsid w:val="00C50C32"/>
    <w:rsid w:val="00C52B5A"/>
    <w:rsid w:val="00C545F6"/>
    <w:rsid w:val="00C637CF"/>
    <w:rsid w:val="00C66DE6"/>
    <w:rsid w:val="00C7197F"/>
    <w:rsid w:val="00C76C03"/>
    <w:rsid w:val="00C77992"/>
    <w:rsid w:val="00C86284"/>
    <w:rsid w:val="00C87C10"/>
    <w:rsid w:val="00CA1ADA"/>
    <w:rsid w:val="00CA613C"/>
    <w:rsid w:val="00CB42C8"/>
    <w:rsid w:val="00CC64F6"/>
    <w:rsid w:val="00CC7F1A"/>
    <w:rsid w:val="00CD00F0"/>
    <w:rsid w:val="00CD4CA0"/>
    <w:rsid w:val="00CD653E"/>
    <w:rsid w:val="00CD7328"/>
    <w:rsid w:val="00CE4C19"/>
    <w:rsid w:val="00CE6C68"/>
    <w:rsid w:val="00CF2632"/>
    <w:rsid w:val="00CF4487"/>
    <w:rsid w:val="00CF79ED"/>
    <w:rsid w:val="00D07398"/>
    <w:rsid w:val="00D10310"/>
    <w:rsid w:val="00D1220B"/>
    <w:rsid w:val="00D17520"/>
    <w:rsid w:val="00D255FF"/>
    <w:rsid w:val="00D25E58"/>
    <w:rsid w:val="00D31840"/>
    <w:rsid w:val="00D41AF7"/>
    <w:rsid w:val="00D54A38"/>
    <w:rsid w:val="00D54FA0"/>
    <w:rsid w:val="00D5555F"/>
    <w:rsid w:val="00D56613"/>
    <w:rsid w:val="00D57B74"/>
    <w:rsid w:val="00D604F9"/>
    <w:rsid w:val="00D60671"/>
    <w:rsid w:val="00D67612"/>
    <w:rsid w:val="00D710B6"/>
    <w:rsid w:val="00D839F6"/>
    <w:rsid w:val="00D86A74"/>
    <w:rsid w:val="00D9039C"/>
    <w:rsid w:val="00D9590A"/>
    <w:rsid w:val="00DA318E"/>
    <w:rsid w:val="00DA4BE6"/>
    <w:rsid w:val="00DA5CE0"/>
    <w:rsid w:val="00DA665B"/>
    <w:rsid w:val="00DB497D"/>
    <w:rsid w:val="00DC05DC"/>
    <w:rsid w:val="00DC39F9"/>
    <w:rsid w:val="00DC71AE"/>
    <w:rsid w:val="00DC7697"/>
    <w:rsid w:val="00DD6AF9"/>
    <w:rsid w:val="00DE014F"/>
    <w:rsid w:val="00DE026C"/>
    <w:rsid w:val="00DE130B"/>
    <w:rsid w:val="00DE36C3"/>
    <w:rsid w:val="00DF23D8"/>
    <w:rsid w:val="00DF5936"/>
    <w:rsid w:val="00E0086D"/>
    <w:rsid w:val="00E01984"/>
    <w:rsid w:val="00E175A9"/>
    <w:rsid w:val="00E27C7C"/>
    <w:rsid w:val="00E330DC"/>
    <w:rsid w:val="00E33FB7"/>
    <w:rsid w:val="00E37443"/>
    <w:rsid w:val="00E3774B"/>
    <w:rsid w:val="00E46090"/>
    <w:rsid w:val="00E50352"/>
    <w:rsid w:val="00E52BE7"/>
    <w:rsid w:val="00E61332"/>
    <w:rsid w:val="00E613C9"/>
    <w:rsid w:val="00E647AA"/>
    <w:rsid w:val="00E65874"/>
    <w:rsid w:val="00E7023A"/>
    <w:rsid w:val="00E709DC"/>
    <w:rsid w:val="00E71C4D"/>
    <w:rsid w:val="00E827E2"/>
    <w:rsid w:val="00E86ED3"/>
    <w:rsid w:val="00E92962"/>
    <w:rsid w:val="00E92995"/>
    <w:rsid w:val="00E92A35"/>
    <w:rsid w:val="00EA1C39"/>
    <w:rsid w:val="00EA443D"/>
    <w:rsid w:val="00EB6280"/>
    <w:rsid w:val="00EC0E3B"/>
    <w:rsid w:val="00EC1CD8"/>
    <w:rsid w:val="00EC6733"/>
    <w:rsid w:val="00ED386F"/>
    <w:rsid w:val="00ED4AA8"/>
    <w:rsid w:val="00EE44B1"/>
    <w:rsid w:val="00EE4E2B"/>
    <w:rsid w:val="00EF09FE"/>
    <w:rsid w:val="00F01E1C"/>
    <w:rsid w:val="00F07968"/>
    <w:rsid w:val="00F152B6"/>
    <w:rsid w:val="00F24F68"/>
    <w:rsid w:val="00F448E3"/>
    <w:rsid w:val="00F4701E"/>
    <w:rsid w:val="00F477B8"/>
    <w:rsid w:val="00F609C9"/>
    <w:rsid w:val="00F64A68"/>
    <w:rsid w:val="00F67EE4"/>
    <w:rsid w:val="00F71A32"/>
    <w:rsid w:val="00F75683"/>
    <w:rsid w:val="00F77E1A"/>
    <w:rsid w:val="00F9578D"/>
    <w:rsid w:val="00FA2C14"/>
    <w:rsid w:val="00FC2CEF"/>
    <w:rsid w:val="00FC56A2"/>
    <w:rsid w:val="00FD260B"/>
    <w:rsid w:val="00FD2D3A"/>
    <w:rsid w:val="00FD41FA"/>
    <w:rsid w:val="00FD477B"/>
    <w:rsid w:val="00FE11D8"/>
    <w:rsid w:val="00FE1338"/>
    <w:rsid w:val="00FE38F4"/>
    <w:rsid w:val="00FE46D7"/>
    <w:rsid w:val="00FE74C7"/>
    <w:rsid w:val="00FF1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A8AC3"/>
  <w15:chartTrackingRefBased/>
  <w15:docId w15:val="{DA5B19B7-64CE-4EB6-B9C6-E9F87828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qFormat="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semiHidden/>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link w:val="SoSBrdtextChar"/>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B96D26"/>
    <w:pPr>
      <w:spacing w:line="240" w:lineRule="auto"/>
    </w:pPr>
    <w:rPr>
      <w:sz w:val="20"/>
    </w:rPr>
  </w:style>
  <w:style w:type="character" w:customStyle="1" w:styleId="KommentarerChar">
    <w:name w:val="Kommentarer Char"/>
    <w:link w:val="Kommentarer"/>
    <w:uiPriority w:val="99"/>
    <w:semiHidden/>
    <w:rsid w:val="00B96D26"/>
    <w:rPr>
      <w:color w:val="452325"/>
    </w:rPr>
  </w:style>
  <w:style w:type="paragraph" w:styleId="Kommentarsmne">
    <w:name w:val="annotation subject"/>
    <w:basedOn w:val="Kommentarer"/>
    <w:next w:val="Kommentarer"/>
    <w:link w:val="KommentarsmneChar"/>
    <w:uiPriority w:val="99"/>
    <w:semiHidden/>
    <w:rsid w:val="00B96D26"/>
    <w:rPr>
      <w:b/>
      <w:bCs/>
    </w:rPr>
  </w:style>
  <w:style w:type="character" w:customStyle="1" w:styleId="KommentarsmneChar">
    <w:name w:val="Kommentarsämne Char"/>
    <w:link w:val="Kommentarsmne"/>
    <w:uiPriority w:val="99"/>
    <w:semiHidden/>
    <w:rsid w:val="00B96D26"/>
    <w:rPr>
      <w:b/>
      <w:bCs/>
      <w:color w:val="452325"/>
    </w:rPr>
  </w:style>
  <w:style w:type="paragraph" w:customStyle="1" w:styleId="Default">
    <w:name w:val="Default"/>
    <w:rsid w:val="00954D88"/>
    <w:pPr>
      <w:autoSpaceDE w:val="0"/>
      <w:autoSpaceDN w:val="0"/>
      <w:adjustRightInd w:val="0"/>
    </w:pPr>
    <w:rPr>
      <w:color w:val="000000"/>
      <w:sz w:val="24"/>
      <w:szCs w:val="24"/>
    </w:rPr>
  </w:style>
  <w:style w:type="character" w:customStyle="1" w:styleId="SoSBrdtextChar">
    <w:name w:val="SoS_Brödtext Char"/>
    <w:link w:val="SoSBrdtext"/>
    <w:locked/>
    <w:rsid w:val="00337EBD"/>
    <w:rPr>
      <w:color w:val="000000"/>
      <w:sz w:val="22"/>
    </w:rPr>
  </w:style>
  <w:style w:type="paragraph" w:customStyle="1" w:styleId="RKnormal">
    <w:name w:val="RKnormal"/>
    <w:basedOn w:val="Normal"/>
    <w:rsid w:val="00EE44B1"/>
    <w:pPr>
      <w:tabs>
        <w:tab w:val="left" w:pos="709"/>
        <w:tab w:val="left" w:pos="2835"/>
      </w:tabs>
      <w:overflowPunct w:val="0"/>
      <w:autoSpaceDE w:val="0"/>
      <w:autoSpaceDN w:val="0"/>
      <w:adjustRightInd w:val="0"/>
      <w:spacing w:line="240" w:lineRule="atLeast"/>
    </w:pPr>
    <w:rPr>
      <w:rFonts w:ascii="OrigGarmnd BT" w:hAnsi="OrigGarmnd BT"/>
      <w:color w:val="auto"/>
      <w:sz w:val="24"/>
      <w:lang w:eastAsia="en-US"/>
    </w:rPr>
  </w:style>
  <w:style w:type="character" w:styleId="AnvndHyperlnk">
    <w:name w:val="FollowedHyperlink"/>
    <w:uiPriority w:val="99"/>
    <w:semiHidden/>
    <w:rsid w:val="00903268"/>
    <w:rPr>
      <w:color w:val="954F72"/>
      <w:u w:val="single"/>
    </w:rPr>
  </w:style>
  <w:style w:type="paragraph" w:styleId="Liststycke">
    <w:name w:val="List Paragraph"/>
    <w:basedOn w:val="Normal"/>
    <w:uiPriority w:val="34"/>
    <w:semiHidden/>
    <w:rsid w:val="0048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sbidrag.socialstyrelsen.se/omb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billfalk@socialstyrelsen.se" TargetMode="External"/><Relationship Id="rId4" Type="http://schemas.openxmlformats.org/officeDocument/2006/relationships/settings" Target="settings.xml"/><Relationship Id="rId9" Type="http://schemas.openxmlformats.org/officeDocument/2006/relationships/hyperlink" Target="https://statsbidrag.socialstyrelsen.se/kommuner/starkt-bemanning-inom-den-sociala-barn-och-ungdomsvard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11158EFF-FA42-4FC3-8657-A0A09567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3825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4537</CharactersWithSpaces>
  <SharedDoc>false</SharedDoc>
  <HLinks>
    <vt:vector size="12" baseType="variant">
      <vt:variant>
        <vt:i4>3276869</vt:i4>
      </vt:variant>
      <vt:variant>
        <vt:i4>3</vt:i4>
      </vt:variant>
      <vt:variant>
        <vt:i4>0</vt:i4>
      </vt:variant>
      <vt:variant>
        <vt:i4>5</vt:i4>
      </vt:variant>
      <vt:variant>
        <vt:lpwstr>mailto:sara.billfalk@socialstyrelsen.se</vt:lpwstr>
      </vt:variant>
      <vt:variant>
        <vt:lpwstr/>
      </vt:variant>
      <vt:variant>
        <vt:i4>1769485</vt:i4>
      </vt:variant>
      <vt:variant>
        <vt:i4>0</vt:i4>
      </vt:variant>
      <vt:variant>
        <vt:i4>0</vt:i4>
      </vt:variant>
      <vt:variant>
        <vt:i4>5</vt:i4>
      </vt:variant>
      <vt:variant>
        <vt:lpwstr>https://statsbidrag.socialstyrelsen.se/kommuner/starkt-bemanning-inom-den-sociala-barn-och-ungdomsvarden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subject/>
  <dc:creator>Azadi, Frida</dc:creator>
  <cp:keywords/>
  <cp:lastModifiedBy>Romanus, Karl</cp:lastModifiedBy>
  <cp:revision>2</cp:revision>
  <cp:lastPrinted>2019-01-29T08:19:00Z</cp:lastPrinted>
  <dcterms:created xsi:type="dcterms:W3CDTF">2020-12-10T07:31:00Z</dcterms:created>
  <dcterms:modified xsi:type="dcterms:W3CDTF">2020-12-10T07:31:00Z</dcterms:modified>
</cp:coreProperties>
</file>